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65"/>
        <w:gridCol w:w="7357"/>
      </w:tblGrid>
      <w:tr w:rsidR="00E54672" w:rsidRPr="00EC1BA4" w14:paraId="3E3104E2" w14:textId="77777777" w:rsidTr="00A864BB">
        <w:trPr>
          <w:jc w:val="center"/>
        </w:trPr>
        <w:tc>
          <w:tcPr>
            <w:tcW w:w="3065" w:type="dxa"/>
            <w:tcBorders>
              <w:right w:val="single" w:sz="4" w:space="0" w:color="auto"/>
            </w:tcBorders>
            <w:vAlign w:val="center"/>
          </w:tcPr>
          <w:p w14:paraId="0928EF6E" w14:textId="67F3C97C" w:rsidR="00E54672" w:rsidRPr="00EC1BA4" w:rsidRDefault="0077200C" w:rsidP="00A864B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pt-BR"/>
              </w:rPr>
              <w:drawing>
                <wp:inline distT="0" distB="0" distL="0" distR="0" wp14:anchorId="55A8E34E" wp14:editId="29B38B4D">
                  <wp:extent cx="1736725" cy="891540"/>
                  <wp:effectExtent l="0" t="0" r="0" b="3810"/>
                  <wp:docPr id="7" name="Picture 1" descr="Description: net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net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25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7" w:type="dxa"/>
            <w:tcBorders>
              <w:left w:val="single" w:sz="4" w:space="0" w:color="auto"/>
            </w:tcBorders>
          </w:tcPr>
          <w:p w14:paraId="02760A9C" w14:textId="77777777" w:rsidR="00E54672" w:rsidRPr="00EC1BA4" w:rsidRDefault="00E54672" w:rsidP="00A864BB">
            <w:pPr>
              <w:pStyle w:val="Ttulo3"/>
              <w:rPr>
                <w:rFonts w:ascii="Calibri" w:hAnsi="Calibri"/>
                <w:b w:val="0"/>
                <w:szCs w:val="22"/>
                <w:lang w:val="pt-BR" w:eastAsia="pt-BR"/>
              </w:rPr>
            </w:pPr>
            <w:r w:rsidRPr="00EC1BA4">
              <w:rPr>
                <w:rFonts w:ascii="Calibri" w:hAnsi="Calibri"/>
                <w:b w:val="0"/>
                <w:szCs w:val="22"/>
                <w:lang w:val="pt-BR" w:eastAsia="pt-BR"/>
              </w:rPr>
              <w:t>Ensino Fundamental II</w:t>
            </w:r>
          </w:p>
          <w:p w14:paraId="0581A644" w14:textId="77777777" w:rsidR="00E54672" w:rsidRPr="00EC1BA4" w:rsidRDefault="00E54672" w:rsidP="000546B9">
            <w:pPr>
              <w:pStyle w:val="Ttulo3"/>
              <w:spacing w:before="0" w:line="276" w:lineRule="auto"/>
              <w:rPr>
                <w:rFonts w:ascii="Calibri" w:hAnsi="Calibri" w:cs="Helvetica"/>
                <w:b w:val="0"/>
                <w:sz w:val="40"/>
                <w:szCs w:val="40"/>
                <w:lang w:val="pt-BR" w:eastAsia="en-US"/>
              </w:rPr>
            </w:pPr>
            <w:r>
              <w:rPr>
                <w:rFonts w:ascii="Calibri" w:hAnsi="Calibri" w:cs="Helvetica"/>
                <w:b w:val="0"/>
                <w:sz w:val="40"/>
                <w:szCs w:val="40"/>
                <w:lang w:val="pt-BR" w:eastAsia="en-US"/>
              </w:rPr>
              <w:t>A Conjuração Mineira</w:t>
            </w:r>
          </w:p>
          <w:p w14:paraId="59D43CE5" w14:textId="77777777" w:rsidR="00E54672" w:rsidRPr="00EC1BA4" w:rsidRDefault="00E54672" w:rsidP="000546B9">
            <w:pPr>
              <w:pStyle w:val="Ttulo2"/>
              <w:spacing w:before="0" w:line="276" w:lineRule="auto"/>
              <w:rPr>
                <w:rFonts w:ascii="Calibri" w:hAnsi="Calibri"/>
                <w:highlight w:val="yellow"/>
                <w:lang w:val="pt-BR" w:eastAsia="en-US"/>
              </w:rPr>
            </w:pPr>
            <w:r>
              <w:rPr>
                <w:rFonts w:ascii="Calibri" w:hAnsi="Calibri"/>
                <w:lang w:val="pt-BR" w:eastAsia="en-US"/>
              </w:rPr>
              <w:t>E a construção do herói Tiradentes</w:t>
            </w:r>
          </w:p>
        </w:tc>
      </w:tr>
    </w:tbl>
    <w:p w14:paraId="79952BA3" w14:textId="77777777" w:rsidR="00E54672" w:rsidRPr="00EC1BA4" w:rsidRDefault="00E54672" w:rsidP="00E54672">
      <w:pPr>
        <w:tabs>
          <w:tab w:val="left" w:pos="9482"/>
        </w:tabs>
        <w:spacing w:line="240" w:lineRule="auto"/>
        <w:rPr>
          <w:rFonts w:ascii="Calibri" w:hAnsi="Calibri"/>
        </w:rPr>
      </w:pPr>
      <w:r w:rsidRPr="00EC1BA4">
        <w:rPr>
          <w:rFonts w:ascii="Calibri" w:hAnsi="Calibri"/>
          <w:color w:val="4F6228"/>
          <w:sz w:val="32"/>
          <w:szCs w:val="32"/>
        </w:rPr>
        <w:t>Áreas Envolvidas</w:t>
      </w:r>
      <w:r w:rsidRPr="00EC1BA4">
        <w:rPr>
          <w:rFonts w:ascii="Calibri" w:hAnsi="Calibri"/>
        </w:rPr>
        <w:t xml:space="preserve"> </w:t>
      </w:r>
    </w:p>
    <w:p w14:paraId="6AB80EBD" w14:textId="77777777" w:rsidR="00E54672" w:rsidRPr="00EC1BA4" w:rsidRDefault="00E54672" w:rsidP="00E54672">
      <w:pPr>
        <w:pStyle w:val="Ttulo2"/>
        <w:tabs>
          <w:tab w:val="left" w:pos="6925"/>
        </w:tabs>
        <w:rPr>
          <w:rFonts w:ascii="Calibri" w:hAnsi="Calibri"/>
          <w:color w:val="000000"/>
          <w:sz w:val="24"/>
          <w:szCs w:val="24"/>
        </w:rPr>
      </w:pPr>
      <w:r w:rsidRPr="00EC1BA4">
        <w:rPr>
          <w:rFonts w:ascii="Calibri" w:hAnsi="Calibri"/>
          <w:color w:val="000000"/>
          <w:sz w:val="24"/>
          <w:szCs w:val="24"/>
        </w:rPr>
        <w:t>História</w:t>
      </w:r>
      <w:r>
        <w:rPr>
          <w:rFonts w:ascii="Calibri" w:hAnsi="Calibri"/>
          <w:color w:val="000000"/>
          <w:sz w:val="24"/>
          <w:szCs w:val="24"/>
        </w:rPr>
        <w:tab/>
      </w:r>
    </w:p>
    <w:p w14:paraId="321A52AF" w14:textId="77777777" w:rsidR="00E54672" w:rsidRPr="00EC1BA4" w:rsidRDefault="00E54672" w:rsidP="00E54672">
      <w:pPr>
        <w:pStyle w:val="Ttulo2"/>
        <w:rPr>
          <w:rFonts w:ascii="Calibri" w:hAnsi="Calibri"/>
          <w:lang w:val="pt-BR" w:eastAsia="pt-BR"/>
        </w:rPr>
      </w:pPr>
      <w:r w:rsidRPr="00EC1BA4">
        <w:rPr>
          <w:rFonts w:ascii="Calibri" w:hAnsi="Calibri"/>
          <w:lang w:eastAsia="pt-BR"/>
        </w:rPr>
        <w:t>Competência(s) / Objetivo(s) de Aprendizagem</w:t>
      </w:r>
    </w:p>
    <w:p w14:paraId="36E2DE3D" w14:textId="77777777" w:rsidR="00E54672" w:rsidRPr="00EC1BA4" w:rsidRDefault="00E54672" w:rsidP="00E54672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sz w:val="23"/>
          <w:szCs w:val="23"/>
          <w:lang w:eastAsia="pt-BR"/>
        </w:rPr>
      </w:pPr>
    </w:p>
    <w:p w14:paraId="38749BC2" w14:textId="79D35CAF" w:rsidR="00E54672" w:rsidRPr="00EC1BA4" w:rsidRDefault="00E54672" w:rsidP="00E54672">
      <w:pPr>
        <w:numPr>
          <w:ilvl w:val="0"/>
          <w:numId w:val="1"/>
        </w:numPr>
        <w:spacing w:line="240" w:lineRule="auto"/>
        <w:jc w:val="both"/>
        <w:rPr>
          <w:rFonts w:ascii="Calibri" w:hAnsi="Calibri"/>
          <w:lang w:eastAsia="pt-BR"/>
        </w:rPr>
      </w:pPr>
      <w:r>
        <w:rPr>
          <w:rFonts w:ascii="Calibri" w:hAnsi="Calibri"/>
        </w:rPr>
        <w:t xml:space="preserve">Compreender a administração </w:t>
      </w:r>
      <w:r w:rsidR="005432A8">
        <w:rPr>
          <w:rFonts w:ascii="Calibri" w:hAnsi="Calibri"/>
        </w:rPr>
        <w:t xml:space="preserve">colonial </w:t>
      </w:r>
      <w:r>
        <w:rPr>
          <w:rFonts w:ascii="Calibri" w:hAnsi="Calibri"/>
        </w:rPr>
        <w:t>portuguesa na região das Minas Gerais.</w:t>
      </w:r>
    </w:p>
    <w:p w14:paraId="6C8833E5" w14:textId="77777777" w:rsidR="00E54672" w:rsidRPr="00F849B8" w:rsidRDefault="00E54672" w:rsidP="00E54672">
      <w:pPr>
        <w:numPr>
          <w:ilvl w:val="0"/>
          <w:numId w:val="1"/>
        </w:numPr>
        <w:spacing w:line="240" w:lineRule="auto"/>
        <w:jc w:val="both"/>
        <w:rPr>
          <w:rFonts w:ascii="Calibri" w:hAnsi="Calibri"/>
        </w:rPr>
      </w:pPr>
      <w:r>
        <w:rPr>
          <w:rFonts w:ascii="Calibri" w:hAnsi="Calibri"/>
          <w:lang w:eastAsia="pt-BR"/>
        </w:rPr>
        <w:t xml:space="preserve">Compreender os motivos que tornaram alguns mineiros conspiradores contra </w:t>
      </w:r>
      <w:proofErr w:type="gramStart"/>
      <w:r>
        <w:rPr>
          <w:rFonts w:ascii="Calibri" w:hAnsi="Calibri"/>
          <w:lang w:eastAsia="pt-BR"/>
        </w:rPr>
        <w:t>à</w:t>
      </w:r>
      <w:proofErr w:type="gramEnd"/>
      <w:r>
        <w:rPr>
          <w:rFonts w:ascii="Calibri" w:hAnsi="Calibri"/>
          <w:lang w:eastAsia="pt-BR"/>
        </w:rPr>
        <w:t xml:space="preserve"> metrópole portuguesa.</w:t>
      </w:r>
    </w:p>
    <w:p w14:paraId="403BD0E7" w14:textId="77777777" w:rsidR="00E54672" w:rsidRDefault="00E54672" w:rsidP="00E54672">
      <w:pPr>
        <w:numPr>
          <w:ilvl w:val="0"/>
          <w:numId w:val="1"/>
        </w:numPr>
        <w:spacing w:line="240" w:lineRule="auto"/>
        <w:jc w:val="both"/>
        <w:rPr>
          <w:rFonts w:ascii="Calibri" w:hAnsi="Calibri"/>
          <w:lang w:eastAsia="pt-BR"/>
        </w:rPr>
      </w:pPr>
      <w:r>
        <w:rPr>
          <w:rFonts w:ascii="Calibri" w:hAnsi="Calibri"/>
          <w:lang w:eastAsia="pt-BR"/>
        </w:rPr>
        <w:t>Compreender a relação entre os ideais iluministas, a independência dos Estados Unidos e a Conjuração Mineira.</w:t>
      </w:r>
    </w:p>
    <w:p w14:paraId="51C9F95F" w14:textId="207A9825" w:rsidR="00E54672" w:rsidRPr="00F849B8" w:rsidRDefault="00E54672" w:rsidP="00E54672">
      <w:pPr>
        <w:numPr>
          <w:ilvl w:val="0"/>
          <w:numId w:val="1"/>
        </w:numPr>
        <w:spacing w:line="240" w:lineRule="auto"/>
        <w:jc w:val="both"/>
        <w:rPr>
          <w:rFonts w:ascii="Calibri" w:hAnsi="Calibri"/>
        </w:rPr>
      </w:pPr>
      <w:r w:rsidRPr="00F849B8">
        <w:rPr>
          <w:rFonts w:ascii="Calibri" w:hAnsi="Calibri"/>
        </w:rPr>
        <w:t xml:space="preserve">Compreender as intenções políticas e sociais na construção </w:t>
      </w:r>
      <w:r w:rsidR="005432A8" w:rsidRPr="00F849B8">
        <w:rPr>
          <w:rFonts w:ascii="Calibri" w:hAnsi="Calibri"/>
        </w:rPr>
        <w:t>do</w:t>
      </w:r>
      <w:r w:rsidRPr="00F849B8">
        <w:rPr>
          <w:rFonts w:ascii="Calibri" w:hAnsi="Calibri"/>
        </w:rPr>
        <w:t xml:space="preserve"> herói em torno da figura de Tiradentes.</w:t>
      </w:r>
    </w:p>
    <w:p w14:paraId="4C7087FB" w14:textId="77777777" w:rsidR="00E54672" w:rsidRPr="00EC1BA4" w:rsidRDefault="00E54672" w:rsidP="00E54672">
      <w:pPr>
        <w:spacing w:line="240" w:lineRule="auto"/>
        <w:jc w:val="both"/>
        <w:rPr>
          <w:rFonts w:ascii="Calibri" w:hAnsi="Calibri"/>
          <w:lang w:eastAsia="pt-BR"/>
        </w:rPr>
      </w:pPr>
      <w:r w:rsidRPr="00EC1BA4">
        <w:rPr>
          <w:rFonts w:ascii="Calibri" w:eastAsia="Times New Roman" w:hAnsi="Calibri"/>
          <w:bCs/>
          <w:color w:val="4F6228"/>
          <w:sz w:val="32"/>
          <w:szCs w:val="26"/>
          <w:lang w:eastAsia="pt-BR"/>
        </w:rPr>
        <w:t>Conteúdos</w:t>
      </w:r>
    </w:p>
    <w:p w14:paraId="141D7331" w14:textId="77777777" w:rsidR="00E54672" w:rsidRPr="00C0615E" w:rsidRDefault="00E54672" w:rsidP="00E54672">
      <w:pPr>
        <w:numPr>
          <w:ilvl w:val="0"/>
          <w:numId w:val="1"/>
        </w:numPr>
        <w:spacing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>A Conjuração Mineira – e a construção do herói Tiradentes:</w:t>
      </w:r>
    </w:p>
    <w:p w14:paraId="48D8CB75" w14:textId="77777777" w:rsidR="00E54672" w:rsidRDefault="00E54672" w:rsidP="00E54672">
      <w:pPr>
        <w:spacing w:line="240" w:lineRule="auto"/>
        <w:ind w:left="720"/>
        <w:jc w:val="both"/>
        <w:rPr>
          <w:rFonts w:ascii="Calibri" w:hAnsi="Calibri"/>
        </w:rPr>
      </w:pPr>
      <w:r w:rsidRPr="00BD003B">
        <w:rPr>
          <w:rFonts w:ascii="Calibri" w:hAnsi="Calibri"/>
        </w:rPr>
        <w:t xml:space="preserve">- </w:t>
      </w:r>
      <w:r>
        <w:rPr>
          <w:rFonts w:ascii="Calibri" w:hAnsi="Calibri"/>
        </w:rPr>
        <w:t>a sociedade colonial e o ciclo do ouro em Minas Gerais;</w:t>
      </w:r>
    </w:p>
    <w:p w14:paraId="40022B3C" w14:textId="77777777" w:rsidR="00E54672" w:rsidRPr="00BD003B" w:rsidRDefault="00E54672" w:rsidP="00E54672">
      <w:pPr>
        <w:spacing w:line="240" w:lineRule="auto"/>
        <w:ind w:left="720"/>
        <w:jc w:val="both"/>
        <w:rPr>
          <w:rFonts w:ascii="Calibri" w:hAnsi="Calibri"/>
        </w:rPr>
      </w:pPr>
      <w:r>
        <w:rPr>
          <w:rFonts w:ascii="Calibri" w:hAnsi="Calibri"/>
        </w:rPr>
        <w:t xml:space="preserve">- a decadência da economia aurífera e a promessa de </w:t>
      </w:r>
      <w:r w:rsidRPr="00054DCE">
        <w:rPr>
          <w:rFonts w:ascii="Calibri" w:hAnsi="Calibri"/>
          <w:i/>
        </w:rPr>
        <w:t>derrama</w:t>
      </w:r>
      <w:r>
        <w:rPr>
          <w:rFonts w:ascii="Calibri" w:hAnsi="Calibri"/>
        </w:rPr>
        <w:t>;</w:t>
      </w:r>
    </w:p>
    <w:p w14:paraId="2E416D92" w14:textId="77777777" w:rsidR="00E54672" w:rsidRPr="00BD003B" w:rsidRDefault="00E54672" w:rsidP="00E54672">
      <w:pPr>
        <w:spacing w:line="240" w:lineRule="auto"/>
        <w:ind w:left="720"/>
        <w:jc w:val="both"/>
        <w:rPr>
          <w:rFonts w:ascii="Calibri" w:hAnsi="Calibri"/>
        </w:rPr>
      </w:pPr>
      <w:r w:rsidRPr="00BD003B">
        <w:rPr>
          <w:rFonts w:ascii="Calibri" w:hAnsi="Calibri"/>
        </w:rPr>
        <w:t xml:space="preserve">- </w:t>
      </w:r>
      <w:r>
        <w:rPr>
          <w:rFonts w:ascii="Calibri" w:hAnsi="Calibri"/>
        </w:rPr>
        <w:t>as ideias iluministas e a independência dos Estados Unidos;</w:t>
      </w:r>
    </w:p>
    <w:p w14:paraId="1F154C8A" w14:textId="77777777" w:rsidR="00E54672" w:rsidRPr="00BD003B" w:rsidRDefault="00E54672" w:rsidP="00E54672">
      <w:pPr>
        <w:spacing w:line="240" w:lineRule="auto"/>
        <w:ind w:left="720"/>
        <w:jc w:val="both"/>
        <w:rPr>
          <w:rFonts w:ascii="Calibri" w:hAnsi="Calibri"/>
        </w:rPr>
      </w:pPr>
      <w:r w:rsidRPr="00BD003B">
        <w:rPr>
          <w:rFonts w:ascii="Calibri" w:hAnsi="Calibri"/>
        </w:rPr>
        <w:t xml:space="preserve">- </w:t>
      </w:r>
      <w:r>
        <w:rPr>
          <w:rFonts w:ascii="Calibri" w:hAnsi="Calibri"/>
        </w:rPr>
        <w:t>os objetivos do movimento e a sua derrocada;</w:t>
      </w:r>
    </w:p>
    <w:p w14:paraId="0F25FD16" w14:textId="77777777" w:rsidR="00E54672" w:rsidRDefault="00E54672" w:rsidP="00E54672">
      <w:pPr>
        <w:spacing w:line="240" w:lineRule="auto"/>
        <w:ind w:left="720"/>
        <w:jc w:val="both"/>
        <w:rPr>
          <w:rFonts w:ascii="Calibri" w:hAnsi="Calibri"/>
        </w:rPr>
      </w:pPr>
      <w:r w:rsidRPr="00BD003B">
        <w:rPr>
          <w:rFonts w:ascii="Calibri" w:hAnsi="Calibri"/>
        </w:rPr>
        <w:t xml:space="preserve">- </w:t>
      </w:r>
      <w:r>
        <w:rPr>
          <w:rFonts w:ascii="Calibri" w:hAnsi="Calibri"/>
        </w:rPr>
        <w:t>a construção do herói: a figura de Tiradentes.</w:t>
      </w:r>
    </w:p>
    <w:p w14:paraId="3F6AFC40" w14:textId="77777777" w:rsidR="00E54672" w:rsidRDefault="00E54672" w:rsidP="00E54672">
      <w:pPr>
        <w:spacing w:after="0" w:line="240" w:lineRule="auto"/>
        <w:ind w:left="720"/>
        <w:jc w:val="both"/>
        <w:rPr>
          <w:rFonts w:ascii="Calibri" w:hAnsi="Calibri"/>
        </w:rPr>
      </w:pPr>
    </w:p>
    <w:p w14:paraId="065BF321" w14:textId="77777777" w:rsidR="00E54672" w:rsidRPr="00EC1BA4" w:rsidRDefault="00E54672" w:rsidP="00E54672">
      <w:pPr>
        <w:pStyle w:val="Ttulo2"/>
        <w:spacing w:line="276" w:lineRule="auto"/>
        <w:jc w:val="both"/>
        <w:rPr>
          <w:rFonts w:ascii="Calibri" w:hAnsi="Calibri"/>
          <w:color w:val="000000"/>
          <w:sz w:val="23"/>
          <w:szCs w:val="23"/>
        </w:rPr>
      </w:pPr>
      <w:r w:rsidRPr="00EC1BA4">
        <w:rPr>
          <w:rFonts w:ascii="Calibri" w:hAnsi="Calibri"/>
          <w:lang w:eastAsia="pt-BR"/>
        </w:rPr>
        <w:t>Palavras Chave:</w:t>
      </w:r>
      <w:r w:rsidRPr="00EC1BA4">
        <w:rPr>
          <w:rFonts w:ascii="Calibri" w:hAnsi="Calibri"/>
          <w:color w:val="000000"/>
          <w:sz w:val="23"/>
          <w:szCs w:val="23"/>
        </w:rPr>
        <w:t xml:space="preserve"> </w:t>
      </w:r>
    </w:p>
    <w:p w14:paraId="108ADE3B" w14:textId="77777777" w:rsidR="00E54672" w:rsidRPr="00D67079" w:rsidRDefault="00E54672" w:rsidP="00E54672">
      <w:pPr>
        <w:numPr>
          <w:ilvl w:val="0"/>
          <w:numId w:val="1"/>
        </w:numPr>
        <w:spacing w:line="360" w:lineRule="auto"/>
        <w:jc w:val="both"/>
        <w:rPr>
          <w:rFonts w:ascii="Calibri" w:hAnsi="Calibri"/>
          <w:lang w:eastAsia="pt-BR"/>
        </w:rPr>
      </w:pPr>
      <w:r>
        <w:rPr>
          <w:rFonts w:ascii="Calibri" w:hAnsi="Calibri"/>
          <w:lang w:eastAsia="pt-BR"/>
        </w:rPr>
        <w:t>Sistema Colonial</w:t>
      </w:r>
      <w:r w:rsidRPr="0018594B">
        <w:rPr>
          <w:rFonts w:ascii="Calibri" w:hAnsi="Calibri"/>
          <w:lang w:eastAsia="pt-BR"/>
        </w:rPr>
        <w:t xml:space="preserve">; </w:t>
      </w:r>
      <w:r>
        <w:rPr>
          <w:rFonts w:ascii="Calibri" w:hAnsi="Calibri"/>
          <w:lang w:eastAsia="pt-BR"/>
        </w:rPr>
        <w:t>Ciclo do Ouro</w:t>
      </w:r>
      <w:r w:rsidRPr="0018594B">
        <w:rPr>
          <w:rFonts w:ascii="Calibri" w:hAnsi="Calibri"/>
          <w:lang w:eastAsia="pt-BR"/>
        </w:rPr>
        <w:t xml:space="preserve">; </w:t>
      </w:r>
      <w:r>
        <w:rPr>
          <w:rFonts w:ascii="Calibri" w:hAnsi="Calibri"/>
          <w:lang w:eastAsia="pt-BR"/>
        </w:rPr>
        <w:t>Minas Gerais</w:t>
      </w:r>
      <w:r w:rsidRPr="0018594B">
        <w:rPr>
          <w:rFonts w:ascii="Calibri" w:hAnsi="Calibri"/>
          <w:lang w:eastAsia="pt-BR"/>
        </w:rPr>
        <w:t xml:space="preserve">; </w:t>
      </w:r>
      <w:r>
        <w:rPr>
          <w:rFonts w:ascii="Calibri" w:hAnsi="Calibri"/>
          <w:lang w:eastAsia="pt-BR"/>
        </w:rPr>
        <w:t>Derrama; Movimento Emancipacionista; Conjuração; Inconfidência; Iluminismo; Independência dos Estados Unidos; Tiradentes.</w:t>
      </w:r>
    </w:p>
    <w:p w14:paraId="4B027A15" w14:textId="790C316B" w:rsidR="00E54672" w:rsidRPr="00EC1BA4" w:rsidRDefault="00E54672" w:rsidP="00F849B8">
      <w:pPr>
        <w:pStyle w:val="Ttulo2"/>
        <w:spacing w:before="0"/>
        <w:jc w:val="both"/>
        <w:rPr>
          <w:rFonts w:ascii="Calibri" w:hAnsi="Calibri"/>
          <w:lang w:eastAsia="pt-BR"/>
        </w:rPr>
      </w:pPr>
      <w:r w:rsidRPr="00EC1BA4">
        <w:rPr>
          <w:rFonts w:ascii="Calibri" w:hAnsi="Calibri"/>
          <w:lang w:eastAsia="pt-BR"/>
        </w:rPr>
        <w:t xml:space="preserve">Para </w:t>
      </w:r>
      <w:r w:rsidR="00F849B8">
        <w:rPr>
          <w:rFonts w:ascii="Calibri" w:hAnsi="Calibri"/>
          <w:lang w:eastAsia="pt-BR"/>
        </w:rPr>
        <w:t>Organizar O Trabalho</w:t>
      </w:r>
      <w:r w:rsidR="00F849B8">
        <w:rPr>
          <w:rFonts w:ascii="Calibri" w:hAnsi="Calibri"/>
          <w:lang w:val="pt-BR" w:eastAsia="pt-BR"/>
        </w:rPr>
        <w:t xml:space="preserve"> e </w:t>
      </w:r>
      <w:r w:rsidRPr="00EC1BA4">
        <w:rPr>
          <w:rFonts w:ascii="Calibri" w:hAnsi="Calibri"/>
          <w:lang w:eastAsia="pt-BR"/>
        </w:rPr>
        <w:t>Saber Mais:</w:t>
      </w:r>
    </w:p>
    <w:p w14:paraId="39124B66" w14:textId="33C10638" w:rsidR="00E54672" w:rsidRPr="00EC1BA4" w:rsidRDefault="00521A5C" w:rsidP="00E5467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Arial"/>
          <w:szCs w:val="20"/>
        </w:rPr>
      </w:pPr>
      <w:r>
        <w:rPr>
          <w:rFonts w:ascii="Calibri" w:hAnsi="Calibri" w:cs="Arial"/>
          <w:szCs w:val="20"/>
        </w:rPr>
        <w:t>Fontes:</w:t>
      </w:r>
    </w:p>
    <w:p w14:paraId="0DE364BF" w14:textId="52E70206" w:rsidR="00E54672" w:rsidRPr="00F849B8" w:rsidRDefault="00E54672" w:rsidP="00F849B8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142" w:firstLine="0"/>
        <w:rPr>
          <w:rFonts w:ascii="Calibri" w:hAnsi="Calibri"/>
        </w:rPr>
      </w:pPr>
      <w:r w:rsidRPr="00F849B8">
        <w:rPr>
          <w:rFonts w:ascii="Calibri" w:hAnsi="Calibri"/>
        </w:rPr>
        <w:t xml:space="preserve">BARROS, Edgard Luiz. </w:t>
      </w:r>
      <w:r w:rsidRPr="00F849B8">
        <w:rPr>
          <w:rFonts w:ascii="Calibri" w:hAnsi="Calibri"/>
          <w:i/>
        </w:rPr>
        <w:t>Os Sonhadores de Vila Rica: A Inconfidência Mineira</w:t>
      </w:r>
      <w:r w:rsidRPr="00F849B8">
        <w:rPr>
          <w:rFonts w:ascii="Calibri" w:hAnsi="Calibri"/>
        </w:rPr>
        <w:t>. In. Série História em Documentos. São Paulo: Editora Atual, 1989.</w:t>
      </w:r>
    </w:p>
    <w:p w14:paraId="679C9AF2" w14:textId="77777777" w:rsidR="00E54672" w:rsidRPr="00F849B8" w:rsidRDefault="00E54672" w:rsidP="00F849B8">
      <w:pPr>
        <w:tabs>
          <w:tab w:val="left" w:pos="426"/>
        </w:tabs>
        <w:spacing w:after="0" w:line="240" w:lineRule="auto"/>
        <w:ind w:left="142"/>
        <w:rPr>
          <w:rFonts w:ascii="Calibri" w:hAnsi="Calibri"/>
        </w:rPr>
      </w:pPr>
    </w:p>
    <w:p w14:paraId="7DF13284" w14:textId="5CB264CA" w:rsidR="00E54672" w:rsidRPr="00F849B8" w:rsidRDefault="00E54672" w:rsidP="00F849B8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Calibri" w:hAnsi="Calibri"/>
        </w:rPr>
      </w:pPr>
      <w:r w:rsidRPr="00F849B8">
        <w:rPr>
          <w:rFonts w:ascii="Calibri" w:hAnsi="Calibri"/>
        </w:rPr>
        <w:t xml:space="preserve">MEIRELES, Cecilia. </w:t>
      </w:r>
      <w:r w:rsidRPr="00F849B8">
        <w:rPr>
          <w:rFonts w:ascii="Calibri" w:hAnsi="Calibri"/>
          <w:i/>
        </w:rPr>
        <w:t>Romanceiro da Inconfidência</w:t>
      </w:r>
      <w:r w:rsidRPr="00F849B8">
        <w:rPr>
          <w:rFonts w:ascii="Calibri" w:hAnsi="Calibri"/>
        </w:rPr>
        <w:t>. São Paulo: Editora Global, 2012.</w:t>
      </w:r>
    </w:p>
    <w:p w14:paraId="292BF4C8" w14:textId="77777777" w:rsidR="00E54672" w:rsidRPr="00F849B8" w:rsidRDefault="00E54672" w:rsidP="00F849B8">
      <w:pPr>
        <w:tabs>
          <w:tab w:val="left" w:pos="426"/>
        </w:tabs>
        <w:spacing w:after="0" w:line="240" w:lineRule="auto"/>
        <w:ind w:left="142"/>
        <w:jc w:val="both"/>
        <w:rPr>
          <w:rFonts w:ascii="Calibri" w:hAnsi="Calibri"/>
          <w:i/>
        </w:rPr>
      </w:pPr>
    </w:p>
    <w:p w14:paraId="229B7032" w14:textId="2726114A" w:rsidR="00E54672" w:rsidRPr="00F849B8" w:rsidRDefault="00E54672" w:rsidP="00F849B8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Calibri" w:hAnsi="Calibri"/>
          <w:i/>
        </w:rPr>
      </w:pPr>
      <w:r w:rsidRPr="00F849B8">
        <w:rPr>
          <w:rFonts w:ascii="Calibri" w:hAnsi="Calibri"/>
          <w:i/>
        </w:rPr>
        <w:t>Portal da Inconfidência – Teses:</w:t>
      </w:r>
      <w:r w:rsidR="00F849B8" w:rsidRPr="00F849B8">
        <w:rPr>
          <w:rFonts w:ascii="Calibri" w:hAnsi="Calibri"/>
          <w:i/>
        </w:rPr>
        <w:t xml:space="preserve"> </w:t>
      </w:r>
      <w:hyperlink r:id="rId10" w:history="1">
        <w:r w:rsidRPr="00F849B8">
          <w:rPr>
            <w:rStyle w:val="Hyperlink"/>
            <w:rFonts w:ascii="Calibri" w:hAnsi="Calibri"/>
            <w:i/>
          </w:rPr>
          <w:t>http://portaldainconfidencia.iof.mg.gov.br/teses</w:t>
        </w:r>
      </w:hyperlink>
      <w:r w:rsidRPr="00F849B8">
        <w:rPr>
          <w:rFonts w:ascii="Calibri" w:hAnsi="Calibri"/>
          <w:i/>
        </w:rPr>
        <w:t xml:space="preserve"> </w:t>
      </w:r>
    </w:p>
    <w:p w14:paraId="3CCE4249" w14:textId="77777777" w:rsidR="00521A5C" w:rsidRDefault="00521A5C" w:rsidP="00521A5C">
      <w:pPr>
        <w:tabs>
          <w:tab w:val="left" w:pos="426"/>
        </w:tabs>
        <w:spacing w:after="0" w:line="240" w:lineRule="auto"/>
        <w:rPr>
          <w:rFonts w:ascii="Calibri" w:hAnsi="Calibri"/>
          <w:i/>
        </w:rPr>
      </w:pPr>
    </w:p>
    <w:p w14:paraId="402C0143" w14:textId="3491148D" w:rsidR="00E54672" w:rsidRPr="00F849B8" w:rsidRDefault="00521A5C" w:rsidP="00521A5C">
      <w:pPr>
        <w:tabs>
          <w:tab w:val="left" w:pos="426"/>
        </w:tabs>
        <w:spacing w:after="0" w:line="240" w:lineRule="auto"/>
        <w:rPr>
          <w:rFonts w:ascii="Calibri" w:hAnsi="Calibri"/>
          <w:i/>
        </w:rPr>
      </w:pPr>
      <w:r>
        <w:rPr>
          <w:rFonts w:ascii="Calibri" w:hAnsi="Calibri"/>
          <w:i/>
        </w:rPr>
        <w:t>Materiais para trabalhar com os alunos</w:t>
      </w:r>
    </w:p>
    <w:p w14:paraId="4803DE30" w14:textId="43EB1C2A" w:rsidR="00E54672" w:rsidRPr="00F849B8" w:rsidRDefault="00E54672" w:rsidP="00F849B8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Calibri" w:hAnsi="Calibri"/>
          <w:i/>
        </w:rPr>
      </w:pPr>
      <w:r w:rsidRPr="00F849B8">
        <w:rPr>
          <w:rFonts w:ascii="Calibri" w:hAnsi="Calibri"/>
        </w:rPr>
        <w:t>Leia e compartilhe o texto “</w:t>
      </w:r>
      <w:r w:rsidRPr="00F849B8">
        <w:rPr>
          <w:rFonts w:ascii="Calibri" w:hAnsi="Calibri"/>
          <w:bCs/>
        </w:rPr>
        <w:t>Movimentos nativistas e de libertação – Inconfidência Mineira – 1789 – Vila Rica</w:t>
      </w:r>
      <w:r w:rsidRPr="00F849B8">
        <w:rPr>
          <w:rFonts w:ascii="Calibri" w:hAnsi="Calibri"/>
        </w:rPr>
        <w:t>”:</w:t>
      </w:r>
      <w:r w:rsidR="00F849B8" w:rsidRPr="00F849B8">
        <w:rPr>
          <w:rFonts w:ascii="Calibri" w:hAnsi="Calibri"/>
        </w:rPr>
        <w:t xml:space="preserve"> </w:t>
      </w:r>
      <w:hyperlink r:id="rId11" w:history="1">
        <w:r w:rsidRPr="00F849B8">
          <w:rPr>
            <w:rStyle w:val="Hyperlink"/>
            <w:rFonts w:ascii="Calibri" w:hAnsi="Calibri"/>
            <w:i/>
          </w:rPr>
          <w:t>http://www.sohistoria.com.br/ef2/inconfidencia/</w:t>
        </w:r>
      </w:hyperlink>
      <w:r w:rsidRPr="00F849B8">
        <w:rPr>
          <w:rFonts w:ascii="Calibri" w:hAnsi="Calibri"/>
          <w:i/>
        </w:rPr>
        <w:t xml:space="preserve"> </w:t>
      </w:r>
    </w:p>
    <w:p w14:paraId="576FAC7B" w14:textId="77777777" w:rsidR="00E54672" w:rsidRPr="00F849B8" w:rsidRDefault="00E54672" w:rsidP="00F849B8">
      <w:pPr>
        <w:tabs>
          <w:tab w:val="left" w:pos="426"/>
        </w:tabs>
        <w:spacing w:after="0" w:line="240" w:lineRule="auto"/>
        <w:ind w:left="142"/>
        <w:rPr>
          <w:rFonts w:ascii="Calibri" w:hAnsi="Calibri"/>
        </w:rPr>
      </w:pPr>
    </w:p>
    <w:p w14:paraId="7238CABD" w14:textId="07A4F0B4" w:rsidR="00E54672" w:rsidRPr="00F849B8" w:rsidRDefault="00E54672" w:rsidP="00F849B8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Calibri" w:hAnsi="Calibri"/>
        </w:rPr>
      </w:pPr>
      <w:r w:rsidRPr="00F849B8">
        <w:rPr>
          <w:rFonts w:ascii="Calibri" w:hAnsi="Calibri"/>
        </w:rPr>
        <w:t>Compartilhe as imagens abaixo:</w:t>
      </w:r>
    </w:p>
    <w:p w14:paraId="0E396EFB" w14:textId="0C20AE3A" w:rsidR="00BC5B5F" w:rsidRPr="00F849B8" w:rsidRDefault="00E54672" w:rsidP="00F849B8">
      <w:pPr>
        <w:tabs>
          <w:tab w:val="left" w:pos="426"/>
        </w:tabs>
        <w:spacing w:after="0" w:line="240" w:lineRule="auto"/>
        <w:ind w:left="142"/>
        <w:rPr>
          <w:rFonts w:ascii="Calibri" w:hAnsi="Calibri"/>
          <w:i/>
        </w:rPr>
      </w:pPr>
      <w:r w:rsidRPr="00F849B8">
        <w:rPr>
          <w:rFonts w:ascii="Calibri" w:hAnsi="Calibri"/>
        </w:rPr>
        <w:lastRenderedPageBreak/>
        <w:t>IMAGEM I</w:t>
      </w:r>
      <w:r w:rsidR="00BC5B5F" w:rsidRPr="00F849B8">
        <w:rPr>
          <w:rFonts w:ascii="Calibri" w:hAnsi="Calibri"/>
        </w:rPr>
        <w:t xml:space="preserve"> – TIRADENTES-MÁRTIR</w:t>
      </w:r>
      <w:r w:rsidR="00F849B8" w:rsidRPr="00F849B8">
        <w:rPr>
          <w:rFonts w:ascii="Calibri" w:hAnsi="Calibri"/>
        </w:rPr>
        <w:t xml:space="preserve"> </w:t>
      </w:r>
      <w:hyperlink r:id="rId12" w:history="1">
        <w:r w:rsidR="00BC5B5F" w:rsidRPr="00F849B8">
          <w:rPr>
            <w:rStyle w:val="Hyperlink"/>
            <w:rFonts w:ascii="Calibri" w:hAnsi="Calibri"/>
            <w:i/>
          </w:rPr>
          <w:t>https://esquadraodoconhecimento.files.wordpress.com/2013/04/tiradentes1.png</w:t>
        </w:r>
      </w:hyperlink>
    </w:p>
    <w:p w14:paraId="17E73381" w14:textId="77777777" w:rsidR="00BC5B5F" w:rsidRPr="00F849B8" w:rsidRDefault="00BC5B5F" w:rsidP="00F849B8">
      <w:pPr>
        <w:tabs>
          <w:tab w:val="left" w:pos="426"/>
        </w:tabs>
        <w:spacing w:after="0" w:line="240" w:lineRule="auto"/>
        <w:ind w:left="142"/>
        <w:jc w:val="both"/>
        <w:rPr>
          <w:rFonts w:ascii="Calibri" w:hAnsi="Calibri"/>
        </w:rPr>
      </w:pPr>
    </w:p>
    <w:p w14:paraId="61C44E7F" w14:textId="5434AE55" w:rsidR="00E54672" w:rsidRPr="00F849B8" w:rsidRDefault="00E54672" w:rsidP="00F849B8">
      <w:pPr>
        <w:tabs>
          <w:tab w:val="left" w:pos="426"/>
        </w:tabs>
        <w:spacing w:after="0" w:line="240" w:lineRule="auto"/>
        <w:ind w:left="142"/>
        <w:jc w:val="both"/>
        <w:rPr>
          <w:rFonts w:ascii="Calibri" w:hAnsi="Calibri"/>
        </w:rPr>
      </w:pPr>
      <w:r w:rsidRPr="00F849B8">
        <w:rPr>
          <w:rFonts w:ascii="Calibri" w:hAnsi="Calibri"/>
        </w:rPr>
        <w:t>IMAGEM II</w:t>
      </w:r>
      <w:r w:rsidR="00BC5B5F" w:rsidRPr="00F849B8">
        <w:rPr>
          <w:rFonts w:ascii="Calibri" w:hAnsi="Calibri"/>
        </w:rPr>
        <w:t>– TIRADENTES-MÁRTIR</w:t>
      </w:r>
    </w:p>
    <w:p w14:paraId="43043D85" w14:textId="1AD64C07" w:rsidR="00E54672" w:rsidRPr="00F849B8" w:rsidRDefault="004D5D9C" w:rsidP="00F849B8">
      <w:pPr>
        <w:tabs>
          <w:tab w:val="left" w:pos="426"/>
        </w:tabs>
        <w:spacing w:after="0" w:line="240" w:lineRule="auto"/>
        <w:ind w:left="142"/>
        <w:jc w:val="both"/>
        <w:rPr>
          <w:rFonts w:ascii="Calibri" w:hAnsi="Calibri"/>
          <w:i/>
        </w:rPr>
      </w:pPr>
      <w:hyperlink r:id="rId13" w:anchor="/media/File:Figueiredo-MHN-Tiradentes.jpg" w:history="1">
        <w:r w:rsidR="00FD0DCB" w:rsidRPr="001D5B77">
          <w:rPr>
            <w:rStyle w:val="Hyperlink"/>
            <w:rFonts w:ascii="Calibri" w:hAnsi="Calibri"/>
            <w:i/>
          </w:rPr>
          <w:t>https://pt.wikipedia.org/wiki/Tiradentes#/media/File:Figueiredo-MHN-Tiradentes.jpg</w:t>
        </w:r>
      </w:hyperlink>
      <w:r w:rsidR="00E54672" w:rsidRPr="00F849B8">
        <w:rPr>
          <w:rFonts w:ascii="Calibri" w:hAnsi="Calibri"/>
          <w:i/>
        </w:rPr>
        <w:t xml:space="preserve"> </w:t>
      </w:r>
    </w:p>
    <w:p w14:paraId="14B8F9ED" w14:textId="77777777" w:rsidR="00E54672" w:rsidRPr="00F849B8" w:rsidRDefault="00E54672" w:rsidP="00F849B8">
      <w:pPr>
        <w:tabs>
          <w:tab w:val="left" w:pos="426"/>
        </w:tabs>
        <w:spacing w:after="0" w:line="240" w:lineRule="auto"/>
        <w:ind w:left="142"/>
        <w:jc w:val="both"/>
        <w:rPr>
          <w:rFonts w:ascii="Calibri" w:hAnsi="Calibri"/>
        </w:rPr>
      </w:pPr>
    </w:p>
    <w:p w14:paraId="1758AE13" w14:textId="3BE1942D" w:rsidR="00E54672" w:rsidRDefault="00E54672" w:rsidP="00F849B8">
      <w:pPr>
        <w:tabs>
          <w:tab w:val="left" w:pos="426"/>
        </w:tabs>
        <w:spacing w:after="0" w:line="240" w:lineRule="auto"/>
        <w:ind w:left="142"/>
        <w:jc w:val="both"/>
        <w:rPr>
          <w:rFonts w:ascii="Calibri" w:hAnsi="Calibri"/>
        </w:rPr>
      </w:pPr>
      <w:r w:rsidRPr="00F849B8">
        <w:rPr>
          <w:rFonts w:ascii="Calibri" w:hAnsi="Calibri"/>
        </w:rPr>
        <w:t>IMAGEM III</w:t>
      </w:r>
      <w:r w:rsidR="00BC5B5F" w:rsidRPr="00F849B8">
        <w:rPr>
          <w:rFonts w:ascii="Calibri" w:hAnsi="Calibri"/>
        </w:rPr>
        <w:t xml:space="preserve"> – TIRADENTES HERÓI</w:t>
      </w:r>
    </w:p>
    <w:p w14:paraId="74D925F9" w14:textId="4B6B64BD" w:rsidR="001E0009" w:rsidRPr="00F849B8" w:rsidRDefault="001E0009" w:rsidP="00F849B8">
      <w:pPr>
        <w:tabs>
          <w:tab w:val="left" w:pos="426"/>
        </w:tabs>
        <w:spacing w:after="0" w:line="240" w:lineRule="auto"/>
        <w:ind w:left="142"/>
        <w:jc w:val="both"/>
        <w:rPr>
          <w:rFonts w:ascii="Calibri" w:hAnsi="Calibri"/>
        </w:rPr>
      </w:pPr>
      <w:r w:rsidRPr="001E0009">
        <w:rPr>
          <w:rFonts w:ascii="Calibri" w:hAnsi="Calibri"/>
        </w:rPr>
        <w:t>http://museujuliodecastilhos.blogspot.com.br/2014_04_01_archive.html</w:t>
      </w:r>
    </w:p>
    <w:p w14:paraId="6009D91A" w14:textId="77777777" w:rsidR="00E54672" w:rsidRPr="00F849B8" w:rsidRDefault="00E54672" w:rsidP="00F849B8">
      <w:pPr>
        <w:tabs>
          <w:tab w:val="left" w:pos="426"/>
        </w:tabs>
        <w:spacing w:after="0" w:line="240" w:lineRule="auto"/>
        <w:ind w:left="142"/>
        <w:jc w:val="both"/>
        <w:rPr>
          <w:rFonts w:ascii="Calibri" w:hAnsi="Calibri"/>
        </w:rPr>
      </w:pPr>
    </w:p>
    <w:p w14:paraId="74DAB686" w14:textId="66EB3031" w:rsidR="00E54672" w:rsidRDefault="00E54672" w:rsidP="00F849B8">
      <w:pPr>
        <w:tabs>
          <w:tab w:val="left" w:pos="426"/>
        </w:tabs>
        <w:spacing w:after="0" w:line="240" w:lineRule="auto"/>
        <w:ind w:left="142"/>
        <w:jc w:val="both"/>
        <w:rPr>
          <w:rFonts w:ascii="Calibri" w:hAnsi="Calibri"/>
        </w:rPr>
      </w:pPr>
      <w:r w:rsidRPr="00F849B8">
        <w:rPr>
          <w:rFonts w:ascii="Calibri" w:hAnsi="Calibri"/>
        </w:rPr>
        <w:t>IMAGEM IV</w:t>
      </w:r>
      <w:r w:rsidR="00BC5B5F" w:rsidRPr="00F849B8">
        <w:rPr>
          <w:rFonts w:ascii="Calibri" w:hAnsi="Calibri"/>
        </w:rPr>
        <w:t xml:space="preserve"> – TIRADENTES ALFERES</w:t>
      </w:r>
    </w:p>
    <w:p w14:paraId="46AF32A6" w14:textId="03E0B639" w:rsidR="001E0009" w:rsidRDefault="004D5D9C" w:rsidP="00F849B8">
      <w:pPr>
        <w:tabs>
          <w:tab w:val="left" w:pos="426"/>
        </w:tabs>
        <w:spacing w:after="0" w:line="240" w:lineRule="auto"/>
        <w:ind w:left="142"/>
        <w:jc w:val="both"/>
        <w:rPr>
          <w:rFonts w:ascii="Calibri" w:hAnsi="Calibri"/>
        </w:rPr>
      </w:pPr>
      <w:hyperlink r:id="rId14" w:history="1">
        <w:r w:rsidR="001E0009" w:rsidRPr="001D5B77">
          <w:rPr>
            <w:rStyle w:val="Hyperlink"/>
            <w:rFonts w:ascii="Calibri" w:hAnsi="Calibri"/>
          </w:rPr>
          <w:t>http://www.museuhistoriconacional.com.br/images/galeria26/mh-g26a003.htm</w:t>
        </w:r>
      </w:hyperlink>
    </w:p>
    <w:p w14:paraId="0AF27178" w14:textId="77777777" w:rsidR="001E0009" w:rsidRPr="00F849B8" w:rsidRDefault="001E0009" w:rsidP="00F849B8">
      <w:pPr>
        <w:tabs>
          <w:tab w:val="left" w:pos="426"/>
        </w:tabs>
        <w:spacing w:after="0" w:line="240" w:lineRule="auto"/>
        <w:ind w:left="142"/>
        <w:jc w:val="both"/>
        <w:rPr>
          <w:rFonts w:ascii="Calibri" w:hAnsi="Calibri"/>
        </w:rPr>
      </w:pPr>
    </w:p>
    <w:p w14:paraId="41779ED1" w14:textId="257D61C3" w:rsidR="00E54672" w:rsidRPr="00F849B8" w:rsidRDefault="00F849B8" w:rsidP="00F849B8">
      <w:pPr>
        <w:tabs>
          <w:tab w:val="left" w:pos="426"/>
        </w:tabs>
        <w:spacing w:after="0" w:line="240" w:lineRule="auto"/>
        <w:ind w:left="142"/>
        <w:jc w:val="both"/>
        <w:rPr>
          <w:rFonts w:ascii="Calibri" w:hAnsi="Calibri"/>
          <w:i/>
        </w:rPr>
      </w:pPr>
      <w:r>
        <w:rPr>
          <w:rFonts w:ascii="Calibri" w:hAnsi="Calibri"/>
        </w:rPr>
        <w:t>6.</w:t>
      </w:r>
      <w:r w:rsidR="00E54672" w:rsidRPr="00F849B8">
        <w:rPr>
          <w:rFonts w:ascii="Calibri" w:hAnsi="Calibri"/>
        </w:rPr>
        <w:t xml:space="preserve"> Leia e compartilhe o HQ:</w:t>
      </w:r>
      <w:r>
        <w:rPr>
          <w:rFonts w:ascii="Calibri" w:hAnsi="Calibri"/>
        </w:rPr>
        <w:t xml:space="preserve"> </w:t>
      </w:r>
      <w:hyperlink r:id="rId15" w:history="1">
        <w:r w:rsidR="00E54672" w:rsidRPr="00F849B8">
          <w:rPr>
            <w:rStyle w:val="Hyperlink"/>
            <w:rFonts w:ascii="Calibri" w:hAnsi="Calibri"/>
            <w:i/>
          </w:rPr>
          <w:t>http://www.willtirando.com.br/tiradentes-x-silveriomito/</w:t>
        </w:r>
      </w:hyperlink>
      <w:r w:rsidR="00E54672" w:rsidRPr="00F849B8">
        <w:rPr>
          <w:rFonts w:ascii="Calibri" w:hAnsi="Calibri"/>
          <w:i/>
        </w:rPr>
        <w:t xml:space="preserve"> </w:t>
      </w:r>
    </w:p>
    <w:p w14:paraId="25149909" w14:textId="77777777" w:rsidR="00E54672" w:rsidRPr="00F849B8" w:rsidRDefault="00E54672" w:rsidP="00F849B8">
      <w:pPr>
        <w:tabs>
          <w:tab w:val="left" w:pos="426"/>
        </w:tabs>
        <w:spacing w:after="0" w:line="240" w:lineRule="auto"/>
        <w:ind w:left="142"/>
        <w:jc w:val="both"/>
        <w:rPr>
          <w:rFonts w:ascii="Calibri" w:hAnsi="Calibri"/>
          <w:i/>
        </w:rPr>
      </w:pPr>
    </w:p>
    <w:p w14:paraId="223FB155" w14:textId="52F3B8FE" w:rsidR="00E54672" w:rsidRPr="00F849B8" w:rsidRDefault="00E54672" w:rsidP="00F849B8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Calibri" w:hAnsi="Calibri"/>
        </w:rPr>
      </w:pPr>
      <w:r w:rsidRPr="00F849B8">
        <w:rPr>
          <w:rFonts w:ascii="Calibri" w:hAnsi="Calibri"/>
        </w:rPr>
        <w:t xml:space="preserve">Leia e compartilhe o </w:t>
      </w:r>
      <w:r w:rsidRPr="00F849B8">
        <w:rPr>
          <w:rFonts w:ascii="Calibri" w:hAnsi="Calibri"/>
          <w:i/>
        </w:rPr>
        <w:t>Romance XXIV ou Da bandeira da Inconfidência</w:t>
      </w:r>
      <w:r w:rsidRPr="00F849B8">
        <w:rPr>
          <w:rFonts w:ascii="Calibri" w:hAnsi="Calibri"/>
        </w:rPr>
        <w:t>:</w:t>
      </w:r>
    </w:p>
    <w:p w14:paraId="0082D32A" w14:textId="77777777" w:rsidR="00E54672" w:rsidRDefault="004D5D9C" w:rsidP="00F849B8">
      <w:pPr>
        <w:tabs>
          <w:tab w:val="left" w:pos="426"/>
        </w:tabs>
        <w:spacing w:after="0" w:line="240" w:lineRule="auto"/>
        <w:ind w:left="142"/>
        <w:jc w:val="both"/>
        <w:rPr>
          <w:rFonts w:ascii="Calibri" w:hAnsi="Calibri"/>
          <w:i/>
        </w:rPr>
      </w:pPr>
      <w:hyperlink r:id="rId16" w:history="1">
        <w:r w:rsidR="00E54672" w:rsidRPr="00F849B8">
          <w:rPr>
            <w:rStyle w:val="Hyperlink"/>
            <w:rFonts w:ascii="Calibri" w:hAnsi="Calibri"/>
            <w:i/>
          </w:rPr>
          <w:t>http://www.releituras.com/cmeireles_romanceiro.asp</w:t>
        </w:r>
      </w:hyperlink>
      <w:r w:rsidR="00E54672" w:rsidRPr="00F849B8">
        <w:rPr>
          <w:rFonts w:ascii="Calibri" w:hAnsi="Calibri"/>
          <w:i/>
        </w:rPr>
        <w:t xml:space="preserve"> </w:t>
      </w:r>
    </w:p>
    <w:p w14:paraId="57FF8D75" w14:textId="77777777" w:rsidR="00F849B8" w:rsidRDefault="00F849B8" w:rsidP="00F849B8">
      <w:pPr>
        <w:tabs>
          <w:tab w:val="left" w:pos="426"/>
        </w:tabs>
        <w:spacing w:after="0" w:line="240" w:lineRule="auto"/>
        <w:ind w:left="142"/>
        <w:jc w:val="both"/>
        <w:rPr>
          <w:rFonts w:ascii="Calibri" w:hAnsi="Calibri"/>
          <w:i/>
        </w:rPr>
      </w:pPr>
    </w:p>
    <w:p w14:paraId="27620ABC" w14:textId="133A6FCE" w:rsidR="00521A5C" w:rsidRPr="005F449C" w:rsidRDefault="00521A5C" w:rsidP="005F449C">
      <w:pPr>
        <w:numPr>
          <w:ilvl w:val="0"/>
          <w:numId w:val="7"/>
        </w:numPr>
        <w:tabs>
          <w:tab w:val="left" w:pos="284"/>
          <w:tab w:val="left" w:pos="426"/>
        </w:tabs>
        <w:spacing w:line="240" w:lineRule="auto"/>
        <w:ind w:left="142" w:firstLine="0"/>
        <w:rPr>
          <w:rFonts w:ascii="Calibri" w:hAnsi="Calibri"/>
        </w:rPr>
      </w:pPr>
      <w:r w:rsidRPr="005F449C">
        <w:rPr>
          <w:rFonts w:ascii="Calibri" w:hAnsi="Calibri"/>
        </w:rPr>
        <w:t xml:space="preserve">Programa </w:t>
      </w:r>
      <w:proofErr w:type="spellStart"/>
      <w:proofErr w:type="gramStart"/>
      <w:r w:rsidRPr="005F449C">
        <w:rPr>
          <w:rFonts w:ascii="Calibri" w:hAnsi="Calibri"/>
        </w:rPr>
        <w:t>CMap</w:t>
      </w:r>
      <w:proofErr w:type="spellEnd"/>
      <w:proofErr w:type="gramEnd"/>
      <w:r w:rsidRPr="005F449C">
        <w:rPr>
          <w:rFonts w:ascii="Calibri" w:hAnsi="Calibri"/>
        </w:rPr>
        <w:t xml:space="preserve"> para a elaboração de mapas conceituais: </w:t>
      </w:r>
    </w:p>
    <w:p w14:paraId="0EA398A6" w14:textId="71E4D8E8" w:rsidR="00521A5C" w:rsidRPr="005F449C" w:rsidRDefault="00521A5C" w:rsidP="005F449C">
      <w:pPr>
        <w:tabs>
          <w:tab w:val="left" w:pos="426"/>
        </w:tabs>
        <w:spacing w:line="240" w:lineRule="auto"/>
        <w:ind w:left="142"/>
        <w:jc w:val="both"/>
        <w:rPr>
          <w:rFonts w:ascii="Calibri" w:hAnsi="Calibri"/>
          <w:i/>
        </w:rPr>
      </w:pPr>
      <w:r w:rsidRPr="005F449C">
        <w:rPr>
          <w:rFonts w:ascii="Calibri" w:hAnsi="Calibri"/>
        </w:rPr>
        <w:t>-</w:t>
      </w:r>
      <w:proofErr w:type="gramStart"/>
      <w:r w:rsidRPr="005F449C">
        <w:rPr>
          <w:rFonts w:ascii="Calibri" w:hAnsi="Calibri"/>
        </w:rPr>
        <w:t xml:space="preserve">  </w:t>
      </w:r>
      <w:proofErr w:type="gramEnd"/>
      <w:r w:rsidRPr="005F449C">
        <w:rPr>
          <w:rFonts w:ascii="Calibri" w:hAnsi="Calibri"/>
        </w:rPr>
        <w:t xml:space="preserve">Site oficial: </w:t>
      </w:r>
      <w:hyperlink r:id="rId17" w:history="1">
        <w:r w:rsidRPr="005F449C">
          <w:rPr>
            <w:rStyle w:val="Hyperlink"/>
            <w:rFonts w:ascii="Calibri" w:hAnsi="Calibri"/>
            <w:i/>
          </w:rPr>
          <w:t>http://cmap.ihmc.us</w:t>
        </w:r>
      </w:hyperlink>
      <w:r w:rsidRPr="005F449C">
        <w:rPr>
          <w:rFonts w:ascii="Calibri" w:hAnsi="Calibri"/>
          <w:i/>
        </w:rPr>
        <w:t xml:space="preserve"> </w:t>
      </w:r>
    </w:p>
    <w:p w14:paraId="7B73C376" w14:textId="4F5C4AE7" w:rsidR="00521A5C" w:rsidRPr="005F449C" w:rsidRDefault="00521A5C" w:rsidP="005F449C">
      <w:pPr>
        <w:tabs>
          <w:tab w:val="left" w:pos="426"/>
        </w:tabs>
        <w:spacing w:line="240" w:lineRule="auto"/>
        <w:ind w:left="142"/>
        <w:jc w:val="both"/>
        <w:rPr>
          <w:rFonts w:ascii="Calibri" w:hAnsi="Calibri"/>
          <w:lang w:val="en-US"/>
        </w:rPr>
      </w:pPr>
      <w:r w:rsidRPr="005F449C">
        <w:rPr>
          <w:rFonts w:ascii="Calibri" w:hAnsi="Calibri"/>
          <w:i/>
          <w:lang w:val="en-US"/>
        </w:rPr>
        <w:t xml:space="preserve">-  </w:t>
      </w:r>
      <w:r w:rsidRPr="005F449C">
        <w:rPr>
          <w:rFonts w:ascii="Calibri" w:hAnsi="Calibri"/>
          <w:lang w:val="en-US"/>
        </w:rPr>
        <w:t xml:space="preserve">Download: </w:t>
      </w:r>
      <w:hyperlink r:id="rId18" w:history="1">
        <w:r w:rsidRPr="005F449C">
          <w:rPr>
            <w:rStyle w:val="Hyperlink"/>
            <w:rFonts w:ascii="Calibri" w:hAnsi="Calibri"/>
            <w:i/>
            <w:lang w:val="en-US"/>
          </w:rPr>
          <w:t>http://cmaptools.softonic.com.br</w:t>
        </w:r>
      </w:hyperlink>
      <w:r w:rsidRPr="005F449C">
        <w:rPr>
          <w:rFonts w:ascii="Calibri" w:hAnsi="Calibri"/>
          <w:i/>
          <w:lang w:val="en-US"/>
        </w:rPr>
        <w:t xml:space="preserve"> </w:t>
      </w:r>
      <w:r w:rsidRPr="005F449C">
        <w:rPr>
          <w:rFonts w:ascii="Calibri" w:hAnsi="Calibri"/>
          <w:lang w:val="en-US"/>
        </w:rPr>
        <w:t xml:space="preserve"> (</w:t>
      </w:r>
      <w:proofErr w:type="spellStart"/>
      <w:r w:rsidRPr="005F449C">
        <w:rPr>
          <w:rFonts w:ascii="Calibri" w:hAnsi="Calibri"/>
          <w:lang w:val="en-US"/>
        </w:rPr>
        <w:t>Windonws</w:t>
      </w:r>
      <w:proofErr w:type="spellEnd"/>
      <w:proofErr w:type="gramStart"/>
      <w:r w:rsidRPr="005F449C">
        <w:rPr>
          <w:rFonts w:ascii="Calibri" w:hAnsi="Calibri"/>
          <w:lang w:val="en-US"/>
        </w:rPr>
        <w:t xml:space="preserve">)  </w:t>
      </w:r>
      <w:proofErr w:type="gramEnd"/>
      <w:r w:rsidRPr="005F449C">
        <w:fldChar w:fldCharType="begin"/>
      </w:r>
      <w:r w:rsidRPr="005F449C">
        <w:rPr>
          <w:lang w:val="en-US"/>
        </w:rPr>
        <w:instrText xml:space="preserve"> HYPERLINK "http://cmaptools.softonic.com.br/mac" </w:instrText>
      </w:r>
      <w:r w:rsidRPr="005F449C">
        <w:fldChar w:fldCharType="separate"/>
      </w:r>
      <w:r w:rsidRPr="005F449C">
        <w:rPr>
          <w:rStyle w:val="Hyperlink"/>
          <w:rFonts w:ascii="Calibri" w:hAnsi="Calibri"/>
          <w:i/>
          <w:lang w:val="en-US"/>
        </w:rPr>
        <w:t>http://cmaptools.softonic.com.br/mac</w:t>
      </w:r>
      <w:r w:rsidRPr="005F449C">
        <w:rPr>
          <w:rStyle w:val="Hyperlink"/>
          <w:rFonts w:ascii="Calibri" w:hAnsi="Calibri"/>
          <w:i/>
        </w:rPr>
        <w:fldChar w:fldCharType="end"/>
      </w:r>
      <w:r w:rsidRPr="005F449C">
        <w:rPr>
          <w:rFonts w:ascii="Calibri" w:hAnsi="Calibri"/>
          <w:lang w:val="en-US"/>
        </w:rPr>
        <w:t xml:space="preserve"> (MAC)</w:t>
      </w:r>
    </w:p>
    <w:p w14:paraId="396A350F" w14:textId="6A625073" w:rsidR="00521A5C" w:rsidRPr="005F449C" w:rsidRDefault="00521A5C" w:rsidP="005F449C">
      <w:pPr>
        <w:tabs>
          <w:tab w:val="left" w:pos="426"/>
        </w:tabs>
        <w:spacing w:after="0" w:line="240" w:lineRule="auto"/>
        <w:ind w:left="142"/>
        <w:jc w:val="both"/>
        <w:rPr>
          <w:rFonts w:ascii="Calibri" w:hAnsi="Calibri"/>
        </w:rPr>
      </w:pPr>
      <w:r w:rsidRPr="005F449C">
        <w:rPr>
          <w:rFonts w:ascii="Calibri" w:hAnsi="Calibri"/>
        </w:rPr>
        <w:t>-</w:t>
      </w:r>
      <w:proofErr w:type="gramStart"/>
      <w:r w:rsidRPr="005F449C">
        <w:rPr>
          <w:rFonts w:ascii="Calibri" w:hAnsi="Calibri"/>
        </w:rPr>
        <w:t xml:space="preserve">  </w:t>
      </w:r>
      <w:proofErr w:type="gramEnd"/>
      <w:r w:rsidRPr="005F449C">
        <w:rPr>
          <w:rFonts w:ascii="Calibri" w:hAnsi="Calibri"/>
        </w:rPr>
        <w:t>Manual de Utilização (SEED, PR - Curitiba, 2010):</w:t>
      </w:r>
    </w:p>
    <w:p w14:paraId="3A825DCF" w14:textId="77777777" w:rsidR="00521A5C" w:rsidRPr="005F449C" w:rsidRDefault="004D5D9C" w:rsidP="005F449C">
      <w:pPr>
        <w:tabs>
          <w:tab w:val="left" w:pos="426"/>
        </w:tabs>
        <w:spacing w:after="0" w:line="240" w:lineRule="auto"/>
        <w:ind w:left="142"/>
        <w:jc w:val="both"/>
        <w:rPr>
          <w:rFonts w:ascii="Calibri" w:hAnsi="Calibri"/>
          <w:i/>
        </w:rPr>
      </w:pPr>
      <w:hyperlink r:id="rId19" w:history="1">
        <w:r w:rsidR="00521A5C" w:rsidRPr="005F449C">
          <w:rPr>
            <w:rStyle w:val="Hyperlink"/>
            <w:rFonts w:ascii="Calibri" w:hAnsi="Calibri"/>
            <w:i/>
          </w:rPr>
          <w:t>http://www.gestaoescolar.diaadia.pr.gov.br/arquivos/File/tutoriais/cmap_tools.pdf</w:t>
        </w:r>
      </w:hyperlink>
      <w:r w:rsidR="00521A5C" w:rsidRPr="005F449C">
        <w:rPr>
          <w:rFonts w:ascii="Calibri" w:hAnsi="Calibri"/>
          <w:i/>
        </w:rPr>
        <w:t xml:space="preserve"> </w:t>
      </w:r>
    </w:p>
    <w:p w14:paraId="3655B47A" w14:textId="77777777" w:rsidR="00521A5C" w:rsidRPr="005F449C" w:rsidRDefault="00521A5C" w:rsidP="005F449C">
      <w:pPr>
        <w:tabs>
          <w:tab w:val="left" w:pos="426"/>
        </w:tabs>
        <w:spacing w:after="0" w:line="240" w:lineRule="auto"/>
        <w:ind w:left="142"/>
        <w:jc w:val="both"/>
        <w:rPr>
          <w:rFonts w:ascii="Calibri" w:hAnsi="Calibri"/>
          <w:i/>
        </w:rPr>
      </w:pPr>
    </w:p>
    <w:p w14:paraId="10F983D7" w14:textId="3E44CCF3" w:rsidR="00521A5C" w:rsidRPr="005F449C" w:rsidRDefault="00521A5C" w:rsidP="005F449C">
      <w:pPr>
        <w:tabs>
          <w:tab w:val="left" w:pos="426"/>
        </w:tabs>
        <w:spacing w:after="0" w:line="240" w:lineRule="auto"/>
        <w:ind w:left="142"/>
        <w:jc w:val="both"/>
        <w:rPr>
          <w:rFonts w:ascii="Calibri" w:hAnsi="Calibri"/>
        </w:rPr>
      </w:pPr>
      <w:r w:rsidRPr="005F449C">
        <w:rPr>
          <w:rFonts w:ascii="Calibri" w:hAnsi="Calibri"/>
        </w:rPr>
        <w:t>- Manual de Utilização (UFRGS, RS - Porto Alegre):</w:t>
      </w:r>
    </w:p>
    <w:p w14:paraId="4F438893" w14:textId="77777777" w:rsidR="00521A5C" w:rsidRPr="005F449C" w:rsidRDefault="004D5D9C" w:rsidP="005F449C">
      <w:pPr>
        <w:tabs>
          <w:tab w:val="left" w:pos="426"/>
        </w:tabs>
        <w:spacing w:after="0" w:line="240" w:lineRule="auto"/>
        <w:ind w:left="142"/>
        <w:jc w:val="both"/>
        <w:rPr>
          <w:rFonts w:ascii="Calibri" w:hAnsi="Calibri"/>
          <w:i/>
        </w:rPr>
      </w:pPr>
      <w:hyperlink r:id="rId20" w:history="1">
        <w:r w:rsidR="00521A5C" w:rsidRPr="005F449C">
          <w:rPr>
            <w:rStyle w:val="Hyperlink"/>
            <w:rFonts w:ascii="Calibri" w:hAnsi="Calibri"/>
            <w:i/>
          </w:rPr>
          <w:t>http://penta2.ufrgs.br/edutools/tutcmaps/tutindicecmap.htm</w:t>
        </w:r>
      </w:hyperlink>
      <w:r w:rsidR="00521A5C" w:rsidRPr="005F449C">
        <w:rPr>
          <w:rFonts w:ascii="Calibri" w:hAnsi="Calibri"/>
          <w:i/>
        </w:rPr>
        <w:t xml:space="preserve"> </w:t>
      </w:r>
    </w:p>
    <w:p w14:paraId="6CDB5574" w14:textId="77777777" w:rsidR="00521A5C" w:rsidRPr="005F449C" w:rsidRDefault="00521A5C" w:rsidP="005F449C">
      <w:pPr>
        <w:tabs>
          <w:tab w:val="left" w:pos="426"/>
        </w:tabs>
        <w:spacing w:after="0" w:line="240" w:lineRule="auto"/>
        <w:ind w:left="142"/>
        <w:jc w:val="both"/>
        <w:rPr>
          <w:rFonts w:ascii="Calibri" w:hAnsi="Calibri"/>
          <w:i/>
        </w:rPr>
      </w:pPr>
    </w:p>
    <w:p w14:paraId="452B40CE" w14:textId="271A9FE3" w:rsidR="00521A5C" w:rsidRPr="005F449C" w:rsidRDefault="00521A5C" w:rsidP="005F449C">
      <w:pPr>
        <w:tabs>
          <w:tab w:val="left" w:pos="426"/>
        </w:tabs>
        <w:spacing w:after="0" w:line="240" w:lineRule="auto"/>
        <w:ind w:left="142"/>
        <w:jc w:val="both"/>
        <w:rPr>
          <w:rFonts w:ascii="Calibri" w:hAnsi="Calibri"/>
          <w:i/>
        </w:rPr>
      </w:pPr>
      <w:r w:rsidRPr="005F449C">
        <w:rPr>
          <w:rFonts w:ascii="Calibri" w:hAnsi="Calibri"/>
        </w:rPr>
        <w:t xml:space="preserve">- </w:t>
      </w:r>
      <w:r w:rsidR="005F449C">
        <w:rPr>
          <w:rFonts w:ascii="Calibri" w:hAnsi="Calibri"/>
        </w:rPr>
        <w:t xml:space="preserve">Vídeo: </w:t>
      </w:r>
      <w:hyperlink r:id="rId21" w:history="1">
        <w:r w:rsidRPr="005F449C">
          <w:rPr>
            <w:rStyle w:val="Hyperlink"/>
            <w:rFonts w:ascii="Calibri" w:hAnsi="Calibri"/>
            <w:i/>
          </w:rPr>
          <w:t>https://www.youtube.com/watch?v=uJaT9LlKvn4</w:t>
        </w:r>
      </w:hyperlink>
      <w:r w:rsidRPr="005F449C">
        <w:rPr>
          <w:rFonts w:ascii="Calibri" w:hAnsi="Calibri"/>
          <w:i/>
        </w:rPr>
        <w:t xml:space="preserve"> </w:t>
      </w:r>
    </w:p>
    <w:p w14:paraId="530AC908" w14:textId="77777777" w:rsidR="005F449C" w:rsidRPr="005F449C" w:rsidRDefault="005F449C" w:rsidP="005F449C">
      <w:pPr>
        <w:tabs>
          <w:tab w:val="left" w:pos="426"/>
        </w:tabs>
        <w:spacing w:after="0" w:line="240" w:lineRule="auto"/>
        <w:ind w:left="142"/>
        <w:jc w:val="both"/>
        <w:rPr>
          <w:rFonts w:ascii="Calibri" w:hAnsi="Calibri"/>
          <w:i/>
        </w:rPr>
      </w:pPr>
    </w:p>
    <w:p w14:paraId="35ABDEDD" w14:textId="72DBD6FF" w:rsidR="005F449C" w:rsidRPr="005F449C" w:rsidRDefault="005F449C" w:rsidP="005F449C">
      <w:pPr>
        <w:tabs>
          <w:tab w:val="left" w:pos="426"/>
        </w:tabs>
        <w:spacing w:after="0" w:line="240" w:lineRule="auto"/>
        <w:ind w:left="142"/>
        <w:rPr>
          <w:rFonts w:ascii="Calibri" w:hAnsi="Calibri"/>
          <w:i/>
        </w:rPr>
      </w:pPr>
      <w:r w:rsidRPr="005F449C">
        <w:rPr>
          <w:rFonts w:ascii="Calibri" w:hAnsi="Calibri"/>
          <w:i/>
        </w:rPr>
        <w:t xml:space="preserve">- Materiais sobre Mapas Conceituais publicados no Portal NET Educação </w:t>
      </w:r>
    </w:p>
    <w:p w14:paraId="73E54064" w14:textId="77777777" w:rsidR="005F449C" w:rsidRPr="005F449C" w:rsidRDefault="005F449C" w:rsidP="005F449C">
      <w:pPr>
        <w:tabs>
          <w:tab w:val="left" w:pos="426"/>
        </w:tabs>
        <w:spacing w:after="0" w:line="240" w:lineRule="auto"/>
        <w:ind w:left="142"/>
        <w:rPr>
          <w:rFonts w:ascii="Calibri" w:hAnsi="Calibri"/>
          <w:i/>
        </w:rPr>
      </w:pPr>
      <w:r w:rsidRPr="005F449C">
        <w:rPr>
          <w:rFonts w:ascii="Calibri" w:hAnsi="Calibri"/>
          <w:i/>
        </w:rPr>
        <w:t xml:space="preserve">Coluna aplicativos </w:t>
      </w:r>
      <w:hyperlink r:id="rId22" w:history="1">
        <w:r w:rsidRPr="005F449C">
          <w:rPr>
            <w:rStyle w:val="Hyperlink"/>
            <w:rFonts w:ascii="Calibri" w:hAnsi="Calibri"/>
            <w:i/>
          </w:rPr>
          <w:t>http://neteducacao.com.br/noticias/home/facilitando-a-aprendizagem-significativa</w:t>
        </w:r>
      </w:hyperlink>
      <w:r w:rsidRPr="005F449C">
        <w:rPr>
          <w:rFonts w:ascii="Calibri" w:hAnsi="Calibri"/>
          <w:i/>
        </w:rPr>
        <w:t xml:space="preserve"> </w:t>
      </w:r>
    </w:p>
    <w:p w14:paraId="248CCDB6" w14:textId="0CF7E2FF" w:rsidR="005F449C" w:rsidRPr="005F449C" w:rsidRDefault="005F449C" w:rsidP="005F449C">
      <w:pPr>
        <w:tabs>
          <w:tab w:val="left" w:pos="426"/>
        </w:tabs>
        <w:spacing w:after="0" w:line="240" w:lineRule="auto"/>
        <w:ind w:left="142"/>
        <w:rPr>
          <w:rFonts w:ascii="Calibri" w:hAnsi="Calibri"/>
          <w:i/>
          <w:highlight w:val="yellow"/>
        </w:rPr>
      </w:pPr>
      <w:r w:rsidRPr="005F449C">
        <w:rPr>
          <w:rFonts w:ascii="Calibri" w:hAnsi="Calibri"/>
          <w:i/>
        </w:rPr>
        <w:t>Vídeo</w:t>
      </w:r>
      <w:r w:rsidRPr="005F449C">
        <w:rPr>
          <w:rFonts w:ascii="Calibri" w:hAnsi="Calibri"/>
          <w:i/>
          <w:highlight w:val="yellow"/>
        </w:rPr>
        <w:t xml:space="preserve"> (dar o link do vídeo que fizemos para o Canal </w:t>
      </w:r>
      <w:proofErr w:type="spellStart"/>
      <w:proofErr w:type="gramStart"/>
      <w:r w:rsidRPr="005F449C">
        <w:rPr>
          <w:rFonts w:ascii="Calibri" w:hAnsi="Calibri"/>
          <w:i/>
          <w:highlight w:val="yellow"/>
        </w:rPr>
        <w:t>YouTube</w:t>
      </w:r>
      <w:proofErr w:type="spellEnd"/>
      <w:proofErr w:type="gramEnd"/>
      <w:r w:rsidRPr="005F449C">
        <w:rPr>
          <w:rFonts w:ascii="Calibri" w:hAnsi="Calibri"/>
          <w:i/>
          <w:highlight w:val="yellow"/>
        </w:rPr>
        <w:t xml:space="preserve"> sobre o tema)</w:t>
      </w:r>
    </w:p>
    <w:p w14:paraId="02DF7809" w14:textId="77777777" w:rsidR="00521A5C" w:rsidRPr="005F449C" w:rsidRDefault="00521A5C" w:rsidP="005F449C">
      <w:pPr>
        <w:tabs>
          <w:tab w:val="left" w:pos="426"/>
        </w:tabs>
        <w:spacing w:after="0" w:line="240" w:lineRule="auto"/>
        <w:ind w:left="142"/>
        <w:jc w:val="both"/>
        <w:rPr>
          <w:rFonts w:ascii="Calibri" w:hAnsi="Calibri"/>
          <w:i/>
        </w:rPr>
      </w:pPr>
    </w:p>
    <w:p w14:paraId="4A27646A" w14:textId="5BE8C5A2" w:rsidR="00521A5C" w:rsidRPr="001E0009" w:rsidRDefault="00521A5C" w:rsidP="005F449C">
      <w:pPr>
        <w:numPr>
          <w:ilvl w:val="0"/>
          <w:numId w:val="7"/>
        </w:numPr>
        <w:tabs>
          <w:tab w:val="left" w:pos="284"/>
          <w:tab w:val="left" w:pos="426"/>
        </w:tabs>
        <w:spacing w:line="240" w:lineRule="auto"/>
        <w:ind w:left="142" w:firstLine="0"/>
        <w:rPr>
          <w:rFonts w:ascii="Calibri" w:hAnsi="Calibri"/>
        </w:rPr>
      </w:pPr>
      <w:r w:rsidRPr="001E0009">
        <w:rPr>
          <w:rFonts w:ascii="Calibri" w:hAnsi="Calibri"/>
        </w:rPr>
        <w:t xml:space="preserve">Imagem explicativa de Mapas Conceituais </w:t>
      </w:r>
      <w:hyperlink r:id="rId23" w:history="1">
        <w:r w:rsidRPr="001E0009">
          <w:rPr>
            <w:rStyle w:val="Hyperlink"/>
            <w:rFonts w:ascii="Calibri" w:hAnsi="Calibri"/>
          </w:rPr>
          <w:t>http://verahorn.wikispaces.com/file/view/mapas_conceituais.cmap/226807612/mapas_conceituais.cmap</w:t>
        </w:r>
      </w:hyperlink>
    </w:p>
    <w:p w14:paraId="6858590B" w14:textId="272C8716" w:rsidR="00FD0DCB" w:rsidRPr="0095587F" w:rsidRDefault="00FD0DCB" w:rsidP="00FD0DCB">
      <w:pPr>
        <w:pStyle w:val="PargrafodaLista"/>
        <w:numPr>
          <w:ilvl w:val="0"/>
          <w:numId w:val="7"/>
        </w:numPr>
        <w:spacing w:after="0" w:line="240" w:lineRule="auto"/>
        <w:ind w:left="567" w:hanging="578"/>
        <w:jc w:val="both"/>
        <w:rPr>
          <w:rStyle w:val="Hyperlink"/>
          <w:i/>
          <w:color w:val="auto"/>
          <w:u w:val="none"/>
        </w:rPr>
      </w:pPr>
      <w:r w:rsidRPr="001E0009">
        <w:t xml:space="preserve">Plano de aula sobre o Iluminismo </w:t>
      </w:r>
      <w:hyperlink r:id="rId24" w:history="1">
        <w:r w:rsidRPr="00E54672">
          <w:rPr>
            <w:rStyle w:val="Hyperlink"/>
            <w:i/>
          </w:rPr>
          <w:t>http://www.neteducacao.com.br/experiencias-educativas/fundamental-ii/historia/o-iluminismo</w:t>
        </w:r>
      </w:hyperlink>
    </w:p>
    <w:p w14:paraId="2891377D" w14:textId="77777777" w:rsidR="0095587F" w:rsidRPr="0095587F" w:rsidRDefault="0095587F" w:rsidP="0095587F">
      <w:pPr>
        <w:pStyle w:val="PargrafodaLista"/>
        <w:spacing w:after="0" w:line="240" w:lineRule="auto"/>
        <w:jc w:val="both"/>
        <w:rPr>
          <w:rStyle w:val="Hyperlink"/>
          <w:i/>
          <w:color w:val="auto"/>
          <w:u w:val="none"/>
        </w:rPr>
      </w:pPr>
    </w:p>
    <w:p w14:paraId="694B68BB" w14:textId="0D163798" w:rsidR="0095587F" w:rsidRPr="0095587F" w:rsidRDefault="0095587F" w:rsidP="0095587F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ind w:left="0" w:firstLine="0"/>
        <w:rPr>
          <w:rFonts w:asciiTheme="majorHAnsi" w:hAnsiTheme="majorHAnsi"/>
          <w:lang w:eastAsia="pt-BR"/>
        </w:rPr>
      </w:pPr>
      <w:r w:rsidRPr="0095587F">
        <w:rPr>
          <w:rFonts w:asciiTheme="majorHAnsi" w:hAnsiTheme="majorHAnsi"/>
        </w:rPr>
        <w:t xml:space="preserve">Interpretação da Imagem Tiradentes Esquartejado em </w:t>
      </w:r>
      <w:r w:rsidRPr="0095587F">
        <w:rPr>
          <w:rFonts w:asciiTheme="majorHAnsi" w:hAnsiTheme="majorHAnsi"/>
          <w:lang w:eastAsia="pt-BR"/>
        </w:rPr>
        <w:t>Disponível em:</w:t>
      </w:r>
    </w:p>
    <w:p w14:paraId="0CFDB62A" w14:textId="77777777" w:rsidR="0095587F" w:rsidRPr="0095587F" w:rsidRDefault="004D5D9C" w:rsidP="0095587F">
      <w:pPr>
        <w:autoSpaceDE w:val="0"/>
        <w:autoSpaceDN w:val="0"/>
        <w:adjustRightInd w:val="0"/>
        <w:spacing w:after="0" w:line="276" w:lineRule="auto"/>
        <w:rPr>
          <w:rFonts w:asciiTheme="majorHAnsi" w:hAnsiTheme="majorHAnsi"/>
          <w:i/>
          <w:lang w:eastAsia="pt-BR"/>
        </w:rPr>
      </w:pPr>
      <w:hyperlink r:id="rId25" w:history="1">
        <w:r w:rsidR="0095587F" w:rsidRPr="0095587F">
          <w:rPr>
            <w:rStyle w:val="Hyperlink"/>
            <w:rFonts w:asciiTheme="majorHAnsi" w:hAnsiTheme="majorHAnsi"/>
            <w:i/>
            <w:lang w:eastAsia="pt-BR"/>
          </w:rPr>
          <w:t>http://image.slidesharecdn.com/tiradentesomitodoherinacional-141114155605-conversion-gate01/95/tiradentes-o-mito-do-heri-nacional-11-638.jpg?cb=1415980636</w:t>
        </w:r>
      </w:hyperlink>
    </w:p>
    <w:p w14:paraId="45DF74D0" w14:textId="3DEDDD31" w:rsidR="0095587F" w:rsidRPr="00E54672" w:rsidRDefault="0095587F" w:rsidP="0095587F">
      <w:pPr>
        <w:pStyle w:val="PargrafodaLista"/>
        <w:spacing w:after="0" w:line="240" w:lineRule="auto"/>
        <w:ind w:left="567"/>
        <w:rPr>
          <w:i/>
        </w:rPr>
      </w:pPr>
    </w:p>
    <w:p w14:paraId="2A36C682" w14:textId="77777777" w:rsidR="00E54672" w:rsidRPr="00EC1BA4" w:rsidRDefault="00E54672" w:rsidP="00E54672">
      <w:pPr>
        <w:spacing w:after="0" w:line="240" w:lineRule="auto"/>
        <w:jc w:val="both"/>
        <w:rPr>
          <w:rFonts w:ascii="Calibri" w:hAnsi="Calibri"/>
          <w:color w:val="4F6228"/>
          <w:sz w:val="36"/>
          <w:szCs w:val="36"/>
        </w:rPr>
      </w:pPr>
      <w:r w:rsidRPr="00EC1BA4">
        <w:rPr>
          <w:rFonts w:ascii="Calibri" w:hAnsi="Calibri"/>
          <w:color w:val="4F6228"/>
          <w:sz w:val="36"/>
          <w:szCs w:val="36"/>
        </w:rPr>
        <w:t>Proposta de Trabalho:</w:t>
      </w:r>
    </w:p>
    <w:p w14:paraId="126A3CDA" w14:textId="77777777" w:rsidR="00E54672" w:rsidRDefault="00E54672" w:rsidP="00E54672">
      <w:pPr>
        <w:pStyle w:val="Ttulo2"/>
        <w:rPr>
          <w:rFonts w:ascii="Calibri" w:hAnsi="Calibri"/>
          <w:lang w:val="pt-BR" w:eastAsia="pt-BR"/>
        </w:rPr>
      </w:pPr>
      <w:r w:rsidRPr="00EC1BA4">
        <w:rPr>
          <w:rFonts w:ascii="Calibri" w:hAnsi="Calibri"/>
          <w:lang w:eastAsia="pt-BR"/>
        </w:rPr>
        <w:t>1ª Etapa: Procedimentos de Leitura</w:t>
      </w:r>
    </w:p>
    <w:p w14:paraId="0D77F309" w14:textId="0ECBF731" w:rsidR="00F849B8" w:rsidRPr="001E0009" w:rsidRDefault="00F849B8" w:rsidP="00F849B8">
      <w:pPr>
        <w:pStyle w:val="Ttulo2"/>
        <w:spacing w:before="0"/>
        <w:jc w:val="both"/>
        <w:rPr>
          <w:rFonts w:ascii="Calibri" w:hAnsi="Calibri"/>
          <w:color w:val="auto"/>
          <w:sz w:val="22"/>
          <w:szCs w:val="22"/>
          <w:lang w:val="pt-BR" w:eastAsia="pt-BR"/>
        </w:rPr>
      </w:pPr>
      <w:r w:rsidRPr="001E0009">
        <w:rPr>
          <w:rFonts w:ascii="Calibri" w:hAnsi="Calibri"/>
          <w:color w:val="auto"/>
          <w:sz w:val="22"/>
          <w:szCs w:val="22"/>
          <w:lang w:eastAsia="pt-BR"/>
        </w:rPr>
        <w:t>Consulte a aba  Para Organizar O Trabalho</w:t>
      </w:r>
      <w:r w:rsidRPr="001E0009">
        <w:rPr>
          <w:rFonts w:ascii="Calibri" w:hAnsi="Calibri"/>
          <w:color w:val="auto"/>
          <w:sz w:val="22"/>
          <w:szCs w:val="22"/>
          <w:lang w:val="pt-BR" w:eastAsia="pt-BR"/>
        </w:rPr>
        <w:t xml:space="preserve"> e </w:t>
      </w:r>
      <w:r w:rsidRPr="001E0009">
        <w:rPr>
          <w:rFonts w:ascii="Calibri" w:hAnsi="Calibri"/>
          <w:color w:val="auto"/>
          <w:sz w:val="22"/>
          <w:szCs w:val="22"/>
          <w:lang w:eastAsia="pt-BR"/>
        </w:rPr>
        <w:t>Saber Mais</w:t>
      </w:r>
      <w:r w:rsidRPr="001E0009">
        <w:rPr>
          <w:rFonts w:ascii="Calibri" w:hAnsi="Calibri"/>
          <w:color w:val="auto"/>
          <w:sz w:val="22"/>
          <w:szCs w:val="22"/>
          <w:lang w:val="pt-BR" w:eastAsia="pt-BR"/>
        </w:rPr>
        <w:t xml:space="preserve"> antes de iniciar as atividades</w:t>
      </w:r>
    </w:p>
    <w:p w14:paraId="13D97A9E" w14:textId="77777777" w:rsidR="00F849B8" w:rsidRDefault="00F849B8" w:rsidP="00E54672">
      <w:pPr>
        <w:jc w:val="both"/>
        <w:rPr>
          <w:rFonts w:ascii="Calibri" w:hAnsi="Calibri"/>
        </w:rPr>
      </w:pPr>
    </w:p>
    <w:p w14:paraId="10AD1F96" w14:textId="62BBC19D" w:rsidR="00E54672" w:rsidRPr="00F849B8" w:rsidRDefault="00E54672" w:rsidP="00E54672">
      <w:pPr>
        <w:jc w:val="both"/>
        <w:rPr>
          <w:rFonts w:ascii="Calibri" w:hAnsi="Calibri"/>
        </w:rPr>
      </w:pPr>
      <w:r w:rsidRPr="00F849B8">
        <w:rPr>
          <w:rFonts w:ascii="Calibri" w:hAnsi="Calibri"/>
        </w:rPr>
        <w:t xml:space="preserve">Oriente os alunos que façam uma primeira leitura do texto </w:t>
      </w:r>
      <w:r w:rsidRPr="00F849B8">
        <w:rPr>
          <w:rFonts w:ascii="Calibri" w:hAnsi="Calibri"/>
          <w:bCs/>
          <w:i/>
        </w:rPr>
        <w:t>Movimentos nativistas e de libertação – Inconfidência Mineira – 1789 – Vila Rica</w:t>
      </w:r>
      <w:r w:rsidRPr="00F849B8">
        <w:rPr>
          <w:rFonts w:ascii="Calibri" w:hAnsi="Calibri"/>
        </w:rPr>
        <w:t xml:space="preserve">, </w:t>
      </w:r>
      <w:r w:rsidR="00F849B8">
        <w:rPr>
          <w:rFonts w:ascii="Calibri" w:hAnsi="Calibri"/>
        </w:rPr>
        <w:t xml:space="preserve">link </w:t>
      </w:r>
      <w:proofErr w:type="gramStart"/>
      <w:r w:rsidR="00F849B8">
        <w:rPr>
          <w:rFonts w:ascii="Calibri" w:hAnsi="Calibri"/>
        </w:rPr>
        <w:t>4</w:t>
      </w:r>
      <w:proofErr w:type="gramEnd"/>
      <w:r w:rsidR="00F849B8">
        <w:rPr>
          <w:rFonts w:ascii="Calibri" w:hAnsi="Calibri"/>
        </w:rPr>
        <w:t xml:space="preserve">, </w:t>
      </w:r>
      <w:r w:rsidRPr="00F849B8">
        <w:rPr>
          <w:rFonts w:ascii="Calibri" w:hAnsi="Calibri"/>
        </w:rPr>
        <w:t>dando palavras-chaves</w:t>
      </w:r>
      <w:r w:rsidR="008F75FC" w:rsidRPr="00F849B8">
        <w:rPr>
          <w:rFonts w:ascii="Calibri" w:hAnsi="Calibri"/>
        </w:rPr>
        <w:t xml:space="preserve"> aos parágrafos</w:t>
      </w:r>
      <w:r w:rsidRPr="00F849B8">
        <w:rPr>
          <w:rFonts w:ascii="Calibri" w:hAnsi="Calibri"/>
        </w:rPr>
        <w:t>. Em seguida, para uma me</w:t>
      </w:r>
      <w:r w:rsidR="00F849B8">
        <w:rPr>
          <w:rFonts w:ascii="Calibri" w:hAnsi="Calibri"/>
        </w:rPr>
        <w:t>lhor compreensão do texto, peça</w:t>
      </w:r>
      <w:r w:rsidRPr="00F849B8">
        <w:rPr>
          <w:rFonts w:ascii="Calibri" w:hAnsi="Calibri"/>
        </w:rPr>
        <w:t xml:space="preserve"> que voltem </w:t>
      </w:r>
      <w:r w:rsidR="00A864BB" w:rsidRPr="00F849B8">
        <w:rPr>
          <w:rFonts w:ascii="Calibri" w:hAnsi="Calibri"/>
        </w:rPr>
        <w:t xml:space="preserve">ao texto, </w:t>
      </w:r>
      <w:r w:rsidR="009D4810" w:rsidRPr="00F849B8">
        <w:rPr>
          <w:rFonts w:ascii="Calibri" w:hAnsi="Calibri"/>
        </w:rPr>
        <w:t>anotando</w:t>
      </w:r>
      <w:r w:rsidR="00A864BB" w:rsidRPr="00F849B8">
        <w:rPr>
          <w:rFonts w:ascii="Calibri" w:hAnsi="Calibri"/>
        </w:rPr>
        <w:t xml:space="preserve"> informações</w:t>
      </w:r>
      <w:r w:rsidR="009D4810" w:rsidRPr="00F849B8">
        <w:rPr>
          <w:rFonts w:ascii="Calibri" w:hAnsi="Calibri"/>
        </w:rPr>
        <w:t xml:space="preserve"> importantes</w:t>
      </w:r>
      <w:r w:rsidR="00A864BB" w:rsidRPr="00F849B8">
        <w:rPr>
          <w:rFonts w:ascii="Calibri" w:hAnsi="Calibri"/>
        </w:rPr>
        <w:t>, direcionadas</w:t>
      </w:r>
      <w:r w:rsidRPr="00F849B8">
        <w:rPr>
          <w:rFonts w:ascii="Calibri" w:hAnsi="Calibri"/>
        </w:rPr>
        <w:t xml:space="preserve"> </w:t>
      </w:r>
      <w:r w:rsidR="00A864BB" w:rsidRPr="00F849B8">
        <w:rPr>
          <w:rFonts w:ascii="Calibri" w:hAnsi="Calibri"/>
        </w:rPr>
        <w:t>pelas</w:t>
      </w:r>
      <w:r w:rsidR="00A8595E" w:rsidRPr="00F849B8">
        <w:rPr>
          <w:rFonts w:ascii="Calibri" w:hAnsi="Calibri"/>
        </w:rPr>
        <w:t xml:space="preserve"> perguntas abaixo elencadas:</w:t>
      </w:r>
    </w:p>
    <w:p w14:paraId="5CA16D4C" w14:textId="77777777" w:rsidR="00E54672" w:rsidRPr="0095587F" w:rsidRDefault="00E54672" w:rsidP="00E54672">
      <w:pPr>
        <w:jc w:val="both"/>
        <w:rPr>
          <w:rFonts w:ascii="Calibri" w:hAnsi="Calibri"/>
        </w:rPr>
      </w:pPr>
      <w:r w:rsidRPr="0095587F">
        <w:rPr>
          <w:rFonts w:ascii="Calibri" w:hAnsi="Calibri"/>
        </w:rPr>
        <w:lastRenderedPageBreak/>
        <w:t>CONJURAÇÃO MINEIRA:</w:t>
      </w:r>
    </w:p>
    <w:p w14:paraId="37EAD21A" w14:textId="77777777" w:rsidR="00E54672" w:rsidRPr="00E54672" w:rsidRDefault="00E54672" w:rsidP="00E54672">
      <w:pPr>
        <w:pStyle w:val="PargrafodaLista"/>
        <w:numPr>
          <w:ilvl w:val="0"/>
          <w:numId w:val="3"/>
        </w:numPr>
        <w:jc w:val="both"/>
      </w:pPr>
      <w:r w:rsidRPr="00E54672">
        <w:t>Onde? – local do movimento.</w:t>
      </w:r>
    </w:p>
    <w:p w14:paraId="468B12F3" w14:textId="77777777" w:rsidR="00E54672" w:rsidRPr="00E54672" w:rsidRDefault="00E54672" w:rsidP="00E54672">
      <w:pPr>
        <w:pStyle w:val="PargrafodaLista"/>
        <w:numPr>
          <w:ilvl w:val="0"/>
          <w:numId w:val="3"/>
        </w:numPr>
        <w:jc w:val="both"/>
      </w:pPr>
      <w:r w:rsidRPr="00E54672">
        <w:t xml:space="preserve">Quando? </w:t>
      </w:r>
    </w:p>
    <w:p w14:paraId="6062D682" w14:textId="77777777" w:rsidR="00E54672" w:rsidRPr="00E54672" w:rsidRDefault="00E54672" w:rsidP="00E54672">
      <w:pPr>
        <w:pStyle w:val="PargrafodaLista"/>
        <w:numPr>
          <w:ilvl w:val="0"/>
          <w:numId w:val="3"/>
        </w:numPr>
        <w:jc w:val="both"/>
      </w:pPr>
      <w:r w:rsidRPr="00E54672">
        <w:t>Sujeitos Envolvidos? – participantes do movimento.</w:t>
      </w:r>
    </w:p>
    <w:p w14:paraId="4ACC1816" w14:textId="77777777" w:rsidR="00E54672" w:rsidRPr="00E54672" w:rsidRDefault="00E54672" w:rsidP="00E54672">
      <w:pPr>
        <w:pStyle w:val="PargrafodaLista"/>
        <w:numPr>
          <w:ilvl w:val="0"/>
          <w:numId w:val="3"/>
        </w:numPr>
        <w:jc w:val="both"/>
      </w:pPr>
      <w:r w:rsidRPr="00E54672">
        <w:t>Reivindicações? – causas/propostas do movimento.</w:t>
      </w:r>
    </w:p>
    <w:p w14:paraId="12C4DC30" w14:textId="77777777" w:rsidR="00E54672" w:rsidRPr="00E54672" w:rsidRDefault="00E54672" w:rsidP="00E54672">
      <w:pPr>
        <w:pStyle w:val="PargrafodaLista"/>
        <w:numPr>
          <w:ilvl w:val="0"/>
          <w:numId w:val="3"/>
        </w:numPr>
        <w:jc w:val="both"/>
      </w:pPr>
      <w:r w:rsidRPr="00E54672">
        <w:t>Ideais? – filosofia do movimento.</w:t>
      </w:r>
    </w:p>
    <w:p w14:paraId="253FC8E6" w14:textId="77777777" w:rsidR="00E54672" w:rsidRPr="00E54672" w:rsidRDefault="00E54672" w:rsidP="00E54672">
      <w:pPr>
        <w:pStyle w:val="PargrafodaLista"/>
        <w:numPr>
          <w:ilvl w:val="0"/>
          <w:numId w:val="3"/>
        </w:numPr>
        <w:jc w:val="both"/>
      </w:pPr>
      <w:r w:rsidRPr="00E54672">
        <w:t>Resultado? – consequências.</w:t>
      </w:r>
    </w:p>
    <w:p w14:paraId="1B0AE085" w14:textId="093A565F" w:rsidR="00E54672" w:rsidRPr="00E54672" w:rsidRDefault="00E54672" w:rsidP="00E54672">
      <w:pPr>
        <w:jc w:val="both"/>
        <w:rPr>
          <w:rFonts w:ascii="Calibri" w:hAnsi="Calibri"/>
        </w:rPr>
      </w:pPr>
      <w:r w:rsidRPr="00E54672">
        <w:rPr>
          <w:rFonts w:ascii="Calibri" w:hAnsi="Calibri"/>
        </w:rPr>
        <w:t>Desse modo, selecionamos as informações mais im</w:t>
      </w:r>
      <w:r w:rsidR="00F30513">
        <w:rPr>
          <w:rFonts w:ascii="Calibri" w:hAnsi="Calibri"/>
        </w:rPr>
        <w:t xml:space="preserve">portantes (centrais) do texto, auxiliando </w:t>
      </w:r>
      <w:r w:rsidRPr="00E54672">
        <w:rPr>
          <w:rFonts w:ascii="Calibri" w:hAnsi="Calibri"/>
        </w:rPr>
        <w:t xml:space="preserve">a construção de fichamentos. Essa atividade é de extrema importância também na construção de esquemas e de mapas conceituais, como </w:t>
      </w:r>
      <w:r w:rsidR="00EE5732">
        <w:rPr>
          <w:rFonts w:ascii="Calibri" w:hAnsi="Calibri"/>
        </w:rPr>
        <w:t>mostrarei no</w:t>
      </w:r>
      <w:r w:rsidRPr="00E54672">
        <w:rPr>
          <w:rFonts w:ascii="Calibri" w:hAnsi="Calibri"/>
        </w:rPr>
        <w:t xml:space="preserve"> tópico seguinte.</w:t>
      </w:r>
    </w:p>
    <w:p w14:paraId="0B54144E" w14:textId="77777777" w:rsidR="00E54672" w:rsidRPr="009B16EB" w:rsidRDefault="00E54672" w:rsidP="00E54672">
      <w:pPr>
        <w:pStyle w:val="Ttulo2"/>
        <w:rPr>
          <w:rFonts w:ascii="Calibri" w:hAnsi="Calibri"/>
          <w:lang w:eastAsia="pt-BR"/>
        </w:rPr>
      </w:pPr>
      <w:r>
        <w:rPr>
          <w:rFonts w:ascii="Calibri" w:hAnsi="Calibri"/>
          <w:lang w:eastAsia="pt-BR"/>
        </w:rPr>
        <w:t>2</w:t>
      </w:r>
      <w:r w:rsidRPr="00EC1BA4">
        <w:rPr>
          <w:rFonts w:ascii="Calibri" w:hAnsi="Calibri"/>
          <w:lang w:eastAsia="pt-BR"/>
        </w:rPr>
        <w:t xml:space="preserve">ª Etapa: </w:t>
      </w:r>
      <w:r>
        <w:rPr>
          <w:rFonts w:ascii="Calibri" w:hAnsi="Calibri"/>
          <w:lang w:eastAsia="pt-BR"/>
        </w:rPr>
        <w:t>Construindo Mapas Conceituais</w:t>
      </w:r>
    </w:p>
    <w:p w14:paraId="087AC0A6" w14:textId="594175E2" w:rsidR="00521A5C" w:rsidRPr="00E54672" w:rsidRDefault="00E54672" w:rsidP="00521A5C">
      <w:pPr>
        <w:spacing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>Depois da leitura e do fichamento do texto, proponha aos alunos a construção de um mapa conceitual, baseado na seleção das informações do texto</w:t>
      </w:r>
      <w:r w:rsidR="00082CD3">
        <w:rPr>
          <w:rFonts w:ascii="Calibri" w:hAnsi="Calibri"/>
        </w:rPr>
        <w:t>, a partir das questões norteadoras</w:t>
      </w:r>
      <w:r>
        <w:rPr>
          <w:rFonts w:ascii="Calibri" w:hAnsi="Calibri"/>
        </w:rPr>
        <w:t xml:space="preserve">. Diferentemente de um esquema, um mapa conceitual requer uma maior compreensão dos seus objetivos e </w:t>
      </w:r>
      <w:r w:rsidR="00DA2398">
        <w:rPr>
          <w:rFonts w:ascii="Calibri" w:hAnsi="Calibri"/>
        </w:rPr>
        <w:t>d</w:t>
      </w:r>
      <w:r>
        <w:rPr>
          <w:rFonts w:ascii="Calibri" w:hAnsi="Calibri"/>
        </w:rPr>
        <w:t xml:space="preserve">os métodos de sua construção. </w:t>
      </w:r>
      <w:r w:rsidR="00521A5C" w:rsidRPr="00E54672">
        <w:rPr>
          <w:rFonts w:ascii="Calibri" w:hAnsi="Calibri"/>
        </w:rPr>
        <w:t>De acordo com o desenvolvedor da teoria</w:t>
      </w:r>
      <w:r w:rsidR="005F449C">
        <w:rPr>
          <w:rFonts w:ascii="Calibri" w:hAnsi="Calibri"/>
        </w:rPr>
        <w:t xml:space="preserve"> dos Mapas C</w:t>
      </w:r>
      <w:r w:rsidR="00521A5C">
        <w:rPr>
          <w:rFonts w:ascii="Calibri" w:hAnsi="Calibri"/>
        </w:rPr>
        <w:t>onceituais</w:t>
      </w:r>
      <w:r w:rsidR="00521A5C" w:rsidRPr="00E54672">
        <w:rPr>
          <w:rFonts w:ascii="Calibri" w:hAnsi="Calibri"/>
        </w:rPr>
        <w:t>, Joseph Novak, esses mapas servem para organizar e representar o conhecimento.</w:t>
      </w:r>
    </w:p>
    <w:p w14:paraId="339B9A7A" w14:textId="3F5446E1" w:rsidR="00E54672" w:rsidRDefault="005F449C" w:rsidP="00E54672">
      <w:pPr>
        <w:pStyle w:val="Ttulo2"/>
        <w:jc w:val="both"/>
        <w:rPr>
          <w:rFonts w:ascii="Calibri" w:eastAsia="Calibri" w:hAnsi="Calibri"/>
          <w:bCs w:val="0"/>
          <w:color w:val="auto"/>
          <w:sz w:val="22"/>
          <w:szCs w:val="22"/>
          <w:lang w:val="pt-BR" w:eastAsia="en-US"/>
        </w:rPr>
      </w:pPr>
      <w:r>
        <w:rPr>
          <w:rFonts w:ascii="Calibri" w:eastAsia="Calibri" w:hAnsi="Calibri"/>
          <w:bCs w:val="0"/>
          <w:color w:val="auto"/>
          <w:sz w:val="22"/>
          <w:szCs w:val="22"/>
          <w:lang w:val="pt-BR" w:eastAsia="en-US"/>
        </w:rPr>
        <w:t xml:space="preserve">Veja um Mapa Conceitual que explica o conceito </w:t>
      </w:r>
    </w:p>
    <w:p w14:paraId="7381FF40" w14:textId="196897BF" w:rsidR="00E54672" w:rsidRDefault="0077200C" w:rsidP="00E54672">
      <w:r>
        <w:rPr>
          <w:noProof/>
          <w:lang w:eastAsia="pt-BR"/>
        </w:rPr>
        <w:drawing>
          <wp:anchor distT="0" distB="0" distL="114300" distR="114300" simplePos="0" relativeHeight="251655168" behindDoc="0" locked="0" layoutInCell="1" allowOverlap="1" wp14:anchorId="4B2500E0" wp14:editId="5BB36151">
            <wp:simplePos x="0" y="0"/>
            <wp:positionH relativeFrom="column">
              <wp:posOffset>1257300</wp:posOffset>
            </wp:positionH>
            <wp:positionV relativeFrom="paragraph">
              <wp:posOffset>136525</wp:posOffset>
            </wp:positionV>
            <wp:extent cx="4021455" cy="3566160"/>
            <wp:effectExtent l="0" t="0" r="0" b="0"/>
            <wp:wrapTight wrapText="bothSides">
              <wp:wrapPolygon edited="0">
                <wp:start x="0" y="0"/>
                <wp:lineTo x="0" y="21462"/>
                <wp:lineTo x="21487" y="21462"/>
                <wp:lineTo x="21487" y="0"/>
                <wp:lineTo x="0" y="0"/>
              </wp:wrapPolygon>
            </wp:wrapTight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A3EA6" w14:textId="77777777" w:rsidR="00E54672" w:rsidRDefault="00E54672" w:rsidP="00E54672"/>
    <w:p w14:paraId="38B23EA5" w14:textId="77777777" w:rsidR="00E54672" w:rsidRDefault="00E54672" w:rsidP="00E54672"/>
    <w:p w14:paraId="291A1FB4" w14:textId="77777777" w:rsidR="00E54672" w:rsidRDefault="00E54672" w:rsidP="00E54672"/>
    <w:p w14:paraId="6A3EF51C" w14:textId="77777777" w:rsidR="00E54672" w:rsidRDefault="00E54672" w:rsidP="00E54672"/>
    <w:p w14:paraId="0C4E2045" w14:textId="77777777" w:rsidR="00E54672" w:rsidRDefault="00E54672" w:rsidP="00E54672"/>
    <w:p w14:paraId="2C38BC87" w14:textId="77777777" w:rsidR="00E54672" w:rsidRDefault="00E54672" w:rsidP="00E54672"/>
    <w:p w14:paraId="17A54922" w14:textId="77777777" w:rsidR="00E54672" w:rsidRPr="00E54672" w:rsidRDefault="00E54672" w:rsidP="00E54672">
      <w:pPr>
        <w:rPr>
          <w:rFonts w:ascii="Calibri" w:hAnsi="Calibri"/>
        </w:rPr>
      </w:pPr>
    </w:p>
    <w:p w14:paraId="3AF358C5" w14:textId="77777777" w:rsidR="00E54672" w:rsidRPr="00E54672" w:rsidRDefault="00E54672" w:rsidP="00E54672">
      <w:pPr>
        <w:rPr>
          <w:rFonts w:ascii="Calibri" w:hAnsi="Calibri"/>
        </w:rPr>
      </w:pPr>
    </w:p>
    <w:p w14:paraId="24A158FB" w14:textId="77777777" w:rsidR="00E54672" w:rsidRPr="00E54672" w:rsidRDefault="00E54672" w:rsidP="00E54672">
      <w:pPr>
        <w:rPr>
          <w:rFonts w:ascii="Calibri" w:hAnsi="Calibri"/>
        </w:rPr>
      </w:pPr>
    </w:p>
    <w:p w14:paraId="5CDF5FBC" w14:textId="77777777" w:rsidR="00E54672" w:rsidRPr="00E54672" w:rsidRDefault="00E54672" w:rsidP="00E54672">
      <w:pPr>
        <w:spacing w:line="240" w:lineRule="auto"/>
        <w:rPr>
          <w:rFonts w:ascii="Calibri" w:hAnsi="Calibri"/>
        </w:rPr>
      </w:pPr>
    </w:p>
    <w:p w14:paraId="0068A53D" w14:textId="77777777" w:rsidR="00E54672" w:rsidRPr="00E54672" w:rsidRDefault="00E54672" w:rsidP="00E54672">
      <w:pPr>
        <w:spacing w:line="240" w:lineRule="auto"/>
        <w:rPr>
          <w:rFonts w:ascii="Calibri" w:hAnsi="Calibri"/>
        </w:rPr>
      </w:pPr>
    </w:p>
    <w:p w14:paraId="4997C4E4" w14:textId="77777777" w:rsidR="00E54672" w:rsidRPr="00E54672" w:rsidRDefault="00E54672" w:rsidP="00E54672">
      <w:pPr>
        <w:spacing w:line="240" w:lineRule="auto"/>
        <w:rPr>
          <w:rFonts w:ascii="Calibri" w:hAnsi="Calibri"/>
        </w:rPr>
      </w:pPr>
    </w:p>
    <w:p w14:paraId="03FDCBB6" w14:textId="55F3539F" w:rsidR="00E54672" w:rsidRPr="00F849B8" w:rsidRDefault="00F849B8" w:rsidP="005F449C">
      <w:pPr>
        <w:spacing w:line="240" w:lineRule="auto"/>
        <w:rPr>
          <w:rFonts w:ascii="Calibri" w:hAnsi="Calibri"/>
          <w:sz w:val="18"/>
          <w:szCs w:val="18"/>
        </w:rPr>
      </w:pPr>
      <w:r w:rsidRPr="005F449C">
        <w:rPr>
          <w:rFonts w:ascii="Calibri" w:hAnsi="Calibri"/>
        </w:rPr>
        <w:t xml:space="preserve">Disponível </w:t>
      </w:r>
      <w:r w:rsidR="005F449C" w:rsidRPr="005F449C">
        <w:rPr>
          <w:rFonts w:ascii="Calibri" w:hAnsi="Calibri"/>
        </w:rPr>
        <w:t xml:space="preserve">no link </w:t>
      </w:r>
      <w:proofErr w:type="gramStart"/>
      <w:r w:rsidR="005F449C" w:rsidRPr="005F449C">
        <w:rPr>
          <w:rFonts w:ascii="Calibri" w:hAnsi="Calibri"/>
        </w:rPr>
        <w:t>9</w:t>
      </w:r>
      <w:proofErr w:type="gramEnd"/>
      <w:r w:rsidR="005F449C"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 </w:t>
      </w:r>
      <w:hyperlink r:id="rId27" w:history="1">
        <w:r w:rsidR="00E54672" w:rsidRPr="00F849B8">
          <w:rPr>
            <w:rStyle w:val="Hyperlink"/>
            <w:rFonts w:ascii="Calibri" w:hAnsi="Calibri"/>
            <w:sz w:val="18"/>
            <w:szCs w:val="18"/>
          </w:rPr>
          <w:t>http://verahorn.wikispaces.com/file/view/mapas_conceituais.cmap/226807612/mapas_conceituais.cmap</w:t>
        </w:r>
      </w:hyperlink>
    </w:p>
    <w:p w14:paraId="3A7CBBD1" w14:textId="62377468" w:rsidR="00E54672" w:rsidRDefault="00E54672" w:rsidP="00E54672">
      <w:pPr>
        <w:jc w:val="both"/>
        <w:rPr>
          <w:rFonts w:ascii="Calibri" w:hAnsi="Calibri"/>
        </w:rPr>
      </w:pPr>
      <w:r w:rsidRPr="00E54672">
        <w:rPr>
          <w:rFonts w:ascii="Calibri" w:hAnsi="Calibri"/>
        </w:rPr>
        <w:t>Em tese, um mapa con</w:t>
      </w:r>
      <w:r w:rsidR="006B4E04">
        <w:rPr>
          <w:rFonts w:ascii="Calibri" w:hAnsi="Calibri"/>
        </w:rPr>
        <w:t>ceitual é um mapa de conceitos,</w:t>
      </w:r>
      <w:r w:rsidRPr="00E54672">
        <w:rPr>
          <w:rFonts w:ascii="Calibri" w:hAnsi="Calibri"/>
        </w:rPr>
        <w:t xml:space="preserve"> que são ligados entre si por conectivos, que no caso são verbos de ligação. Quanto mais objetivo, sintético e organizado um mapa conceitual, melhor, pois ele serve também para “resumir” determinado conteúdo, demonstrando as relações existentes entre as informações/conceitos.</w:t>
      </w:r>
    </w:p>
    <w:p w14:paraId="2B075063" w14:textId="69E06E9C" w:rsidR="00521A5C" w:rsidRPr="00E54672" w:rsidRDefault="00521A5C" w:rsidP="00E54672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Oriente os alunos para produção do Mapa Conceitual, a partir das seguintes etapas: </w:t>
      </w:r>
    </w:p>
    <w:p w14:paraId="0D457D85" w14:textId="77777777" w:rsidR="00E54672" w:rsidRPr="00E54672" w:rsidRDefault="00E54672" w:rsidP="00E54672">
      <w:pPr>
        <w:pStyle w:val="PargrafodaLista"/>
        <w:numPr>
          <w:ilvl w:val="0"/>
          <w:numId w:val="4"/>
        </w:numPr>
        <w:jc w:val="both"/>
      </w:pPr>
      <w:r w:rsidRPr="00E54672">
        <w:t>Retome o fichamento, portanto, a seleção das informações do texto.</w:t>
      </w:r>
    </w:p>
    <w:p w14:paraId="3DED0F4A" w14:textId="77777777" w:rsidR="00E54672" w:rsidRPr="00E54672" w:rsidRDefault="00E54672" w:rsidP="00E54672">
      <w:pPr>
        <w:pStyle w:val="PargrafodaLista"/>
        <w:numPr>
          <w:ilvl w:val="0"/>
          <w:numId w:val="4"/>
        </w:numPr>
        <w:jc w:val="both"/>
      </w:pPr>
      <w:r w:rsidRPr="00E54672">
        <w:lastRenderedPageBreak/>
        <w:t xml:space="preserve">Faça um esquema </w:t>
      </w:r>
      <w:proofErr w:type="gramStart"/>
      <w:r w:rsidRPr="00E54672">
        <w:t>à</w:t>
      </w:r>
      <w:proofErr w:type="gramEnd"/>
      <w:r w:rsidRPr="00E54672">
        <w:t xml:space="preserve"> lápis no seu caderno, lembrando que neste não há a necessidade de conectivos, apenas o estabelecimento de relações (através de setas, por exemplo).</w:t>
      </w:r>
    </w:p>
    <w:p w14:paraId="4A7057A8" w14:textId="3F70F020" w:rsidR="00E54672" w:rsidRPr="00E54672" w:rsidRDefault="00E54672" w:rsidP="00E54672">
      <w:pPr>
        <w:pStyle w:val="PargrafodaLista"/>
        <w:numPr>
          <w:ilvl w:val="0"/>
          <w:numId w:val="4"/>
        </w:numPr>
        <w:jc w:val="both"/>
      </w:pPr>
      <w:r w:rsidRPr="00E54672">
        <w:t xml:space="preserve">A partir da tabela de exemplos de conectivos abaixo, faça um rascunho de </w:t>
      </w:r>
      <w:r w:rsidR="00332F81">
        <w:t xml:space="preserve">um </w:t>
      </w:r>
      <w:r w:rsidRPr="00E54672">
        <w:t>mapa conceitual</w:t>
      </w:r>
      <w:r w:rsidR="00332F81">
        <w:t xml:space="preserve"> sobre o tema da Conjuração Mineira</w:t>
      </w:r>
      <w:r w:rsidRPr="00E54672">
        <w:t>. Lembre-se de que as informações precisam vir em formato de conceitos e não de frases.</w:t>
      </w:r>
    </w:p>
    <w:p w14:paraId="52DFB6B3" w14:textId="77777777" w:rsidR="00E54672" w:rsidRPr="00E54672" w:rsidRDefault="00E54672" w:rsidP="00E54672">
      <w:pPr>
        <w:pStyle w:val="PargrafodaLista"/>
        <w:numPr>
          <w:ilvl w:val="0"/>
          <w:numId w:val="4"/>
        </w:numPr>
        <w:jc w:val="both"/>
      </w:pPr>
      <w:r w:rsidRPr="00E54672">
        <w:t>Preze pela coerência e organização de seu mapa. Às vezes muita informação pode atrapalhar na compreensão do tema estudado.</w:t>
      </w:r>
    </w:p>
    <w:p w14:paraId="6B70D5BB" w14:textId="77777777" w:rsidR="00E54672" w:rsidRPr="00E54672" w:rsidRDefault="00E54672" w:rsidP="00E54672">
      <w:pPr>
        <w:pStyle w:val="PargrafodaLista"/>
        <w:numPr>
          <w:ilvl w:val="0"/>
          <w:numId w:val="4"/>
        </w:numPr>
        <w:jc w:val="both"/>
      </w:pPr>
      <w:r w:rsidRPr="00E54672">
        <w:t>Depois de realizado o rascunho, construa seu mapa conceitual na ferramenta CMAPTOOLS.</w:t>
      </w:r>
    </w:p>
    <w:p w14:paraId="40B75255" w14:textId="5FA31CC6" w:rsidR="00CF7551" w:rsidRDefault="00521A5C" w:rsidP="00E54672">
      <w:pPr>
        <w:spacing w:line="240" w:lineRule="auto"/>
        <w:jc w:val="both"/>
        <w:rPr>
          <w:rFonts w:ascii="Calibri" w:hAnsi="Calibri"/>
        </w:rPr>
      </w:pPr>
      <w:r w:rsidRPr="00521A5C">
        <w:rPr>
          <w:rFonts w:ascii="Calibri" w:hAnsi="Calibri"/>
        </w:rPr>
        <w:t xml:space="preserve">A tabela </w:t>
      </w:r>
      <w:r>
        <w:rPr>
          <w:rFonts w:ascii="Calibri" w:hAnsi="Calibri"/>
        </w:rPr>
        <w:t xml:space="preserve">de termos </w:t>
      </w:r>
      <w:r w:rsidRPr="00521A5C">
        <w:rPr>
          <w:rFonts w:ascii="Calibri" w:hAnsi="Calibri"/>
        </w:rPr>
        <w:t>a seguir pode ajudar na elaboração do Mapa</w:t>
      </w:r>
    </w:p>
    <w:p w14:paraId="0F93C973" w14:textId="6467D5B6" w:rsidR="00521A5C" w:rsidRDefault="0077200C" w:rsidP="00E54672">
      <w:pPr>
        <w:spacing w:line="240" w:lineRule="auto"/>
        <w:jc w:val="both"/>
        <w:rPr>
          <w:rFonts w:ascii="Calibri" w:hAnsi="Calibri"/>
        </w:rPr>
      </w:pPr>
      <w:r>
        <w:rPr>
          <w:noProof/>
          <w:lang w:eastAsia="pt-BR"/>
        </w:rPr>
        <w:drawing>
          <wp:inline distT="0" distB="0" distL="0" distR="0" wp14:anchorId="51BFE45B" wp14:editId="0BA93A91">
            <wp:extent cx="5617210" cy="1037590"/>
            <wp:effectExtent l="0" t="0" r="2540" b="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F503F" w14:textId="77777777" w:rsidR="00521A5C" w:rsidRDefault="00521A5C" w:rsidP="00E54672">
      <w:pPr>
        <w:spacing w:line="240" w:lineRule="auto"/>
        <w:jc w:val="both"/>
        <w:rPr>
          <w:rFonts w:ascii="Calibri" w:hAnsi="Calibri"/>
        </w:rPr>
      </w:pPr>
    </w:p>
    <w:p w14:paraId="772C488C" w14:textId="129545C4" w:rsidR="00E54672" w:rsidRDefault="00521A5C" w:rsidP="00E54672">
      <w:pPr>
        <w:spacing w:line="240" w:lineRule="auto"/>
        <w:jc w:val="both"/>
        <w:rPr>
          <w:rFonts w:ascii="Calibri" w:hAnsi="Calibri"/>
        </w:rPr>
      </w:pPr>
      <w:r w:rsidRPr="00521A5C">
        <w:rPr>
          <w:rFonts w:ascii="Calibri" w:hAnsi="Calibri"/>
        </w:rPr>
        <w:t xml:space="preserve">Proponha a utilização do programa </w:t>
      </w:r>
      <w:r w:rsidR="00E54672" w:rsidRPr="00521A5C">
        <w:rPr>
          <w:rFonts w:ascii="Calibri" w:hAnsi="Calibri"/>
        </w:rPr>
        <w:t>CMAPTOOLS</w:t>
      </w:r>
      <w:r w:rsidRPr="00521A5C">
        <w:rPr>
          <w:rFonts w:ascii="Calibri" w:hAnsi="Calibri"/>
        </w:rPr>
        <w:t>. Ele é uma</w:t>
      </w:r>
      <w:r>
        <w:rPr>
          <w:rFonts w:ascii="Calibri" w:hAnsi="Calibri"/>
          <w:b/>
        </w:rPr>
        <w:t xml:space="preserve"> </w:t>
      </w:r>
      <w:r w:rsidR="00E54672" w:rsidRPr="00E54672">
        <w:rPr>
          <w:rFonts w:ascii="Calibri" w:hAnsi="Calibri"/>
        </w:rPr>
        <w:t xml:space="preserve">ferramenta gratuita e dedicada à confecção de mapas conceituais. </w:t>
      </w:r>
      <w:r w:rsidR="005F449C">
        <w:rPr>
          <w:rFonts w:ascii="Calibri" w:hAnsi="Calibri"/>
        </w:rPr>
        <w:t xml:space="preserve">No link </w:t>
      </w:r>
      <w:proofErr w:type="gramStart"/>
      <w:r w:rsidR="005F449C">
        <w:rPr>
          <w:rFonts w:ascii="Calibri" w:hAnsi="Calibri"/>
        </w:rPr>
        <w:t>8</w:t>
      </w:r>
      <w:proofErr w:type="gramEnd"/>
      <w:r w:rsidR="005F449C">
        <w:rPr>
          <w:rFonts w:ascii="Calibri" w:hAnsi="Calibri"/>
        </w:rPr>
        <w:t xml:space="preserve">, da aba Para Organizar o Trabalho e Saber Mais, estão indicados uma série de orientações, </w:t>
      </w:r>
      <w:proofErr w:type="gramStart"/>
      <w:r w:rsidR="005F449C">
        <w:rPr>
          <w:rFonts w:ascii="Calibri" w:hAnsi="Calibri"/>
        </w:rPr>
        <w:t>tutoriais</w:t>
      </w:r>
      <w:proofErr w:type="gramEnd"/>
      <w:r w:rsidR="005F449C">
        <w:rPr>
          <w:rFonts w:ascii="Calibri" w:hAnsi="Calibri"/>
        </w:rPr>
        <w:t xml:space="preserve"> e exemplos para a utilização de Mapas Conceituais. </w:t>
      </w:r>
    </w:p>
    <w:p w14:paraId="007BA227" w14:textId="042603A0" w:rsidR="005F449C" w:rsidRDefault="005F449C" w:rsidP="00E54672">
      <w:pPr>
        <w:spacing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>Veja um exemplo de Mapa Conceitual sobre o nosso tema de estudo:</w:t>
      </w:r>
    </w:p>
    <w:p w14:paraId="038B8FA2" w14:textId="35BCC971" w:rsidR="00E54672" w:rsidRPr="00E54672" w:rsidRDefault="0077200C" w:rsidP="00E54672">
      <w:pPr>
        <w:jc w:val="both"/>
        <w:rPr>
          <w:rFonts w:ascii="Calibri" w:hAnsi="Calibri"/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57216" behindDoc="0" locked="0" layoutInCell="1" allowOverlap="1" wp14:anchorId="659F6D89" wp14:editId="5FB9AE0F">
            <wp:simplePos x="0" y="0"/>
            <wp:positionH relativeFrom="column">
              <wp:posOffset>119380</wp:posOffset>
            </wp:positionH>
            <wp:positionV relativeFrom="paragraph">
              <wp:posOffset>337185</wp:posOffset>
            </wp:positionV>
            <wp:extent cx="6353810" cy="2975610"/>
            <wp:effectExtent l="0" t="0" r="8890" b="0"/>
            <wp:wrapTight wrapText="bothSides">
              <wp:wrapPolygon edited="0">
                <wp:start x="0" y="0"/>
                <wp:lineTo x="0" y="21434"/>
                <wp:lineTo x="21565" y="21434"/>
                <wp:lineTo x="21565" y="0"/>
                <wp:lineTo x="0" y="0"/>
              </wp:wrapPolygon>
            </wp:wrapTight>
            <wp:docPr id="14" name="Picture 3" descr="Description: Macintosh HD:Users:priscillademendoncaschmidt:Desktop:Conjuração Mine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Macintosh HD:Users:priscillademendoncaschmidt:Desktop:Conjuração Mineir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297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672" w:rsidRPr="0095587F">
        <w:rPr>
          <w:rFonts w:ascii="Calibri" w:hAnsi="Calibri"/>
        </w:rPr>
        <w:t>MAPA CONCEITUAL - EXEMPLO</w:t>
      </w:r>
      <w:r w:rsidR="00E54672" w:rsidRPr="00E54672">
        <w:rPr>
          <w:rFonts w:ascii="Calibri" w:hAnsi="Calibri"/>
          <w:b/>
        </w:rPr>
        <w:t>:</w:t>
      </w:r>
    </w:p>
    <w:p w14:paraId="1C11EFCD" w14:textId="77777777" w:rsidR="00E54672" w:rsidRPr="00E54672" w:rsidRDefault="00E54672" w:rsidP="00E54672">
      <w:pPr>
        <w:jc w:val="both"/>
        <w:rPr>
          <w:rFonts w:ascii="Calibri" w:hAnsi="Calibri"/>
          <w:sz w:val="18"/>
          <w:szCs w:val="18"/>
        </w:rPr>
      </w:pPr>
      <w:r w:rsidRPr="00E54672">
        <w:rPr>
          <w:rFonts w:ascii="Calibri" w:hAnsi="Calibri"/>
          <w:sz w:val="18"/>
          <w:szCs w:val="18"/>
        </w:rPr>
        <w:t>Realizado por Priscilla de Mendonça Schmidt.</w:t>
      </w:r>
    </w:p>
    <w:p w14:paraId="08DE8E39" w14:textId="7906F448" w:rsidR="00E54672" w:rsidRPr="00E54672" w:rsidRDefault="00E54672" w:rsidP="00E54672">
      <w:pPr>
        <w:jc w:val="both"/>
        <w:rPr>
          <w:rFonts w:ascii="Calibri" w:hAnsi="Calibri"/>
        </w:rPr>
      </w:pPr>
      <w:r w:rsidRPr="00E54672">
        <w:rPr>
          <w:rFonts w:ascii="Calibri" w:hAnsi="Calibri"/>
        </w:rPr>
        <w:t xml:space="preserve">Importante frisar aos alunos de que não há apenas uma maneira de </w:t>
      </w:r>
      <w:r w:rsidR="00756AB0">
        <w:rPr>
          <w:rFonts w:ascii="Calibri" w:hAnsi="Calibri"/>
        </w:rPr>
        <w:t>organizar as informações em um</w:t>
      </w:r>
      <w:r w:rsidRPr="00E54672">
        <w:rPr>
          <w:rFonts w:ascii="Calibri" w:hAnsi="Calibri"/>
        </w:rPr>
        <w:t xml:space="preserve"> mapa conceitual. Depois </w:t>
      </w:r>
      <w:r w:rsidR="00756AB0">
        <w:rPr>
          <w:rFonts w:ascii="Calibri" w:hAnsi="Calibri"/>
        </w:rPr>
        <w:t xml:space="preserve">de </w:t>
      </w:r>
      <w:r w:rsidRPr="00E54672">
        <w:rPr>
          <w:rFonts w:ascii="Calibri" w:hAnsi="Calibri"/>
        </w:rPr>
        <w:t xml:space="preserve">realizados os mapas pelos alunos, apresente aos mesmos a diversidade de soluções, seleções e ênfases </w:t>
      </w:r>
      <w:proofErr w:type="gramStart"/>
      <w:r w:rsidRPr="00E54672">
        <w:rPr>
          <w:rFonts w:ascii="Calibri" w:hAnsi="Calibri"/>
        </w:rPr>
        <w:t xml:space="preserve">apresentados </w:t>
      </w:r>
      <w:r w:rsidR="00F64B46">
        <w:rPr>
          <w:rFonts w:ascii="Calibri" w:hAnsi="Calibri"/>
        </w:rPr>
        <w:t>nas produções</w:t>
      </w:r>
      <w:proofErr w:type="gramEnd"/>
      <w:r w:rsidR="00F64B46">
        <w:rPr>
          <w:rFonts w:ascii="Calibri" w:hAnsi="Calibri"/>
        </w:rPr>
        <w:t>.</w:t>
      </w:r>
    </w:p>
    <w:p w14:paraId="5D02D515" w14:textId="24743B0E" w:rsidR="00E54672" w:rsidRPr="00E54672" w:rsidRDefault="00E54672" w:rsidP="00E54672">
      <w:pPr>
        <w:spacing w:after="0" w:line="240" w:lineRule="auto"/>
        <w:rPr>
          <w:rFonts w:ascii="Calibri" w:hAnsi="Calibri"/>
        </w:rPr>
      </w:pPr>
      <w:r w:rsidRPr="00E54672">
        <w:rPr>
          <w:rFonts w:ascii="Calibri" w:hAnsi="Calibri"/>
        </w:rPr>
        <w:t xml:space="preserve">Os mapas poderão ser expostos em murais, juntamente </w:t>
      </w:r>
      <w:r w:rsidR="00C070B1">
        <w:rPr>
          <w:rFonts w:ascii="Calibri" w:hAnsi="Calibri"/>
        </w:rPr>
        <w:t>com uma apresentação</w:t>
      </w:r>
      <w:r w:rsidRPr="00E54672">
        <w:rPr>
          <w:rFonts w:ascii="Calibri" w:hAnsi="Calibri"/>
        </w:rPr>
        <w:t xml:space="preserve"> </w:t>
      </w:r>
      <w:r w:rsidR="00C070B1">
        <w:rPr>
          <w:rFonts w:ascii="Calibri" w:hAnsi="Calibri"/>
        </w:rPr>
        <w:t>das</w:t>
      </w:r>
      <w:r w:rsidRPr="00E54672">
        <w:rPr>
          <w:rFonts w:ascii="Calibri" w:hAnsi="Calibri"/>
        </w:rPr>
        <w:t xml:space="preserve"> etapas de construção.</w:t>
      </w:r>
    </w:p>
    <w:p w14:paraId="50B55F32" w14:textId="77777777" w:rsidR="00E54672" w:rsidRDefault="00E54672" w:rsidP="00E54672">
      <w:pPr>
        <w:spacing w:after="0" w:line="240" w:lineRule="auto"/>
        <w:jc w:val="both"/>
        <w:rPr>
          <w:rFonts w:ascii="Calibri" w:hAnsi="Calibri"/>
        </w:rPr>
      </w:pPr>
    </w:p>
    <w:p w14:paraId="5911CF77" w14:textId="77777777" w:rsidR="00E54672" w:rsidRPr="005C7CE6" w:rsidRDefault="00E54672" w:rsidP="00E54672">
      <w:pPr>
        <w:pStyle w:val="Ttulo2"/>
        <w:rPr>
          <w:rFonts w:ascii="Calibri" w:hAnsi="Calibri"/>
          <w:lang w:val="pt-BR" w:eastAsia="pt-BR"/>
        </w:rPr>
      </w:pPr>
      <w:r>
        <w:rPr>
          <w:rFonts w:ascii="Calibri" w:hAnsi="Calibri"/>
          <w:lang w:eastAsia="pt-BR"/>
        </w:rPr>
        <w:lastRenderedPageBreak/>
        <w:t>3</w:t>
      </w:r>
      <w:r w:rsidRPr="005C7CE6">
        <w:rPr>
          <w:rFonts w:ascii="Calibri" w:hAnsi="Calibri"/>
          <w:lang w:eastAsia="pt-BR"/>
        </w:rPr>
        <w:t xml:space="preserve">ª Etapa: </w:t>
      </w:r>
      <w:r>
        <w:rPr>
          <w:rFonts w:ascii="Calibri" w:hAnsi="Calibri"/>
          <w:lang w:val="pt-BR" w:eastAsia="pt-BR"/>
        </w:rPr>
        <w:t>Aula Expositiva</w:t>
      </w:r>
    </w:p>
    <w:p w14:paraId="1B50DAF4" w14:textId="77777777" w:rsidR="00E54672" w:rsidRDefault="00E54672" w:rsidP="00E54672">
      <w:pPr>
        <w:spacing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>A partir do texto e dos mapas conceituais construídos pelos alunos, construa uma aula expositiva dialogada sobre a Conjuração Mineira:</w:t>
      </w:r>
    </w:p>
    <w:p w14:paraId="07EC8A80" w14:textId="77777777" w:rsidR="00E54672" w:rsidRPr="0075713C" w:rsidRDefault="00E54672" w:rsidP="00E54672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b/>
        </w:rPr>
      </w:pPr>
      <w:proofErr w:type="gramStart"/>
      <w:r w:rsidRPr="0075713C">
        <w:rPr>
          <w:b/>
        </w:rPr>
        <w:t>a</w:t>
      </w:r>
      <w:proofErr w:type="gramEnd"/>
      <w:r w:rsidRPr="0075713C">
        <w:rPr>
          <w:b/>
        </w:rPr>
        <w:t xml:space="preserve"> sociedade colonial e o ciclo do ouro em Minas Gerais:</w:t>
      </w:r>
    </w:p>
    <w:p w14:paraId="188A0B65" w14:textId="77777777" w:rsidR="00E54672" w:rsidRPr="008A03F4" w:rsidRDefault="00E54672" w:rsidP="00E54672">
      <w:pPr>
        <w:spacing w:after="0" w:line="240" w:lineRule="auto"/>
        <w:ind w:left="720"/>
        <w:jc w:val="both"/>
        <w:rPr>
          <w:rFonts w:ascii="Calibri" w:hAnsi="Calibri"/>
        </w:rPr>
      </w:pPr>
      <w:r w:rsidRPr="008A03F4">
        <w:rPr>
          <w:rFonts w:ascii="Calibri" w:hAnsi="Calibri"/>
        </w:rPr>
        <w:t>- explique (ou retome) a sociedade colonial do século XVIII</w:t>
      </w:r>
      <w:r>
        <w:rPr>
          <w:rFonts w:ascii="Calibri" w:hAnsi="Calibri"/>
        </w:rPr>
        <w:t>, principalmente a fase de produção do ouro na região das Minas Gerais.</w:t>
      </w:r>
    </w:p>
    <w:p w14:paraId="02E3F2B1" w14:textId="77777777" w:rsidR="00E54672" w:rsidRPr="00DC40A0" w:rsidRDefault="00E54672" w:rsidP="00E54672">
      <w:pPr>
        <w:spacing w:after="0" w:line="240" w:lineRule="auto"/>
        <w:ind w:left="720"/>
        <w:jc w:val="both"/>
        <w:rPr>
          <w:rFonts w:ascii="Calibri" w:hAnsi="Calibri"/>
        </w:rPr>
      </w:pPr>
    </w:p>
    <w:p w14:paraId="7DE23156" w14:textId="77777777" w:rsidR="00E54672" w:rsidRPr="00D33C69" w:rsidRDefault="00E54672" w:rsidP="00E54672">
      <w:pPr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b/>
        </w:rPr>
      </w:pPr>
      <w:proofErr w:type="gramStart"/>
      <w:r w:rsidRPr="00D33C69">
        <w:rPr>
          <w:rFonts w:ascii="Calibri" w:hAnsi="Calibri"/>
          <w:b/>
        </w:rPr>
        <w:t>a</w:t>
      </w:r>
      <w:proofErr w:type="gramEnd"/>
      <w:r w:rsidRPr="00D33C69">
        <w:rPr>
          <w:rFonts w:ascii="Calibri" w:hAnsi="Calibri"/>
          <w:b/>
        </w:rPr>
        <w:t xml:space="preserve"> decadência da economia aurífera e a promessa de </w:t>
      </w:r>
      <w:r w:rsidRPr="00D33C69">
        <w:rPr>
          <w:rFonts w:ascii="Calibri" w:hAnsi="Calibri"/>
          <w:b/>
          <w:i/>
        </w:rPr>
        <w:t>derrama</w:t>
      </w:r>
      <w:r w:rsidRPr="00D33C69">
        <w:rPr>
          <w:rFonts w:ascii="Calibri" w:hAnsi="Calibri"/>
          <w:b/>
        </w:rPr>
        <w:t>:</w:t>
      </w:r>
    </w:p>
    <w:p w14:paraId="698BA38F" w14:textId="77777777" w:rsidR="00E54672" w:rsidRPr="00E54672" w:rsidRDefault="00E54672" w:rsidP="00E54672">
      <w:pPr>
        <w:spacing w:after="0" w:line="240" w:lineRule="auto"/>
        <w:ind w:left="720"/>
        <w:jc w:val="both"/>
        <w:rPr>
          <w:rFonts w:ascii="Calibri" w:hAnsi="Calibri"/>
        </w:rPr>
      </w:pPr>
      <w:r>
        <w:rPr>
          <w:rFonts w:ascii="Calibri" w:hAnsi="Calibri"/>
        </w:rPr>
        <w:t xml:space="preserve">- </w:t>
      </w:r>
      <w:r w:rsidRPr="00E54672">
        <w:rPr>
          <w:rFonts w:ascii="Calibri" w:hAnsi="Calibri"/>
        </w:rPr>
        <w:t xml:space="preserve">explique que no final do século XVIII há uma diminuição drástica na produção de ouro, ao mesmo tempo em que há uma retomada da produção açucareira na Bahia e Pernambuco, estendendo-se </w:t>
      </w:r>
      <w:proofErr w:type="gramStart"/>
      <w:r w:rsidRPr="00E54672">
        <w:rPr>
          <w:rFonts w:ascii="Calibri" w:hAnsi="Calibri"/>
        </w:rPr>
        <w:t>à</w:t>
      </w:r>
      <w:proofErr w:type="gramEnd"/>
      <w:r w:rsidRPr="00E54672">
        <w:rPr>
          <w:rFonts w:ascii="Calibri" w:hAnsi="Calibri"/>
        </w:rPr>
        <w:t xml:space="preserve"> São Paulo; também a diversificação da produção: arroz, trigo, fumo, cacau e até mesmo a produção manufatureira de tecidos.</w:t>
      </w:r>
    </w:p>
    <w:p w14:paraId="2D0E8456" w14:textId="77777777" w:rsidR="00E54672" w:rsidRPr="00F849B8" w:rsidRDefault="00E54672" w:rsidP="00E54672">
      <w:pPr>
        <w:spacing w:after="0" w:line="240" w:lineRule="auto"/>
        <w:ind w:left="720"/>
        <w:jc w:val="both"/>
        <w:rPr>
          <w:rFonts w:ascii="Calibri" w:hAnsi="Calibri"/>
        </w:rPr>
      </w:pPr>
      <w:r w:rsidRPr="00F849B8">
        <w:rPr>
          <w:rFonts w:ascii="Calibri" w:hAnsi="Calibri"/>
        </w:rPr>
        <w:t>- explique que a diminuição da produção aurífera, juntamente ao atraso do pagamento de impostos à coroa, permitiu à metrópole ameaçar os colonos quanto à realização da derrama, que consiste na cobrança de impostos atrasados; explique que essa ameaça foi o estopim</w:t>
      </w:r>
      <w:proofErr w:type="gramStart"/>
      <w:r w:rsidRPr="00F849B8">
        <w:rPr>
          <w:rFonts w:ascii="Calibri" w:hAnsi="Calibri"/>
        </w:rPr>
        <w:t xml:space="preserve">  </w:t>
      </w:r>
      <w:proofErr w:type="gramEnd"/>
      <w:r w:rsidRPr="00F849B8">
        <w:rPr>
          <w:rFonts w:ascii="Calibri" w:hAnsi="Calibri"/>
        </w:rPr>
        <w:t xml:space="preserve">para a organização de um movimento por parte dos mineiros descontentes; explicar a diferença entre </w:t>
      </w:r>
      <w:r w:rsidRPr="00F849B8">
        <w:rPr>
          <w:rFonts w:ascii="Calibri" w:hAnsi="Calibri"/>
          <w:i/>
        </w:rPr>
        <w:t>conjuração</w:t>
      </w:r>
      <w:r w:rsidRPr="00F849B8">
        <w:rPr>
          <w:rFonts w:ascii="Calibri" w:hAnsi="Calibri"/>
        </w:rPr>
        <w:t xml:space="preserve"> e </w:t>
      </w:r>
      <w:r w:rsidRPr="00F849B8">
        <w:rPr>
          <w:rFonts w:ascii="Calibri" w:hAnsi="Calibri"/>
          <w:i/>
        </w:rPr>
        <w:t>inconfidência</w:t>
      </w:r>
      <w:r w:rsidRPr="00F849B8">
        <w:rPr>
          <w:rFonts w:ascii="Calibri" w:hAnsi="Calibri"/>
        </w:rPr>
        <w:t xml:space="preserve"> e as diferentes interpretações históricas que suscitam sobre o tema.</w:t>
      </w:r>
    </w:p>
    <w:p w14:paraId="20F7937D" w14:textId="77777777" w:rsidR="00E54672" w:rsidRDefault="00E54672" w:rsidP="00E54672">
      <w:pPr>
        <w:spacing w:after="0" w:line="240" w:lineRule="auto"/>
        <w:jc w:val="both"/>
        <w:rPr>
          <w:rFonts w:ascii="Calibri" w:hAnsi="Calibri"/>
        </w:rPr>
      </w:pPr>
    </w:p>
    <w:p w14:paraId="54E1D762" w14:textId="77777777" w:rsidR="00E54672" w:rsidRPr="00635C97" w:rsidRDefault="00E54672" w:rsidP="00E54672">
      <w:pPr>
        <w:numPr>
          <w:ilvl w:val="0"/>
          <w:numId w:val="2"/>
        </w:numPr>
        <w:spacing w:after="0" w:line="240" w:lineRule="auto"/>
        <w:ind w:hanging="357"/>
        <w:jc w:val="both"/>
        <w:rPr>
          <w:rFonts w:ascii="Calibri" w:hAnsi="Calibri"/>
          <w:b/>
        </w:rPr>
      </w:pPr>
      <w:proofErr w:type="gramStart"/>
      <w:r w:rsidRPr="00635C97">
        <w:rPr>
          <w:rFonts w:ascii="Calibri" w:hAnsi="Calibri"/>
          <w:b/>
        </w:rPr>
        <w:t>as</w:t>
      </w:r>
      <w:proofErr w:type="gramEnd"/>
      <w:r w:rsidRPr="00635C97">
        <w:rPr>
          <w:rFonts w:ascii="Calibri" w:hAnsi="Calibri"/>
          <w:b/>
        </w:rPr>
        <w:t xml:space="preserve"> ideias iluministas e a independência dos Estados Unidos:</w:t>
      </w:r>
    </w:p>
    <w:p w14:paraId="7710B48C" w14:textId="77777777" w:rsidR="00E54672" w:rsidRPr="00685CCE" w:rsidRDefault="00E54672" w:rsidP="00E54672">
      <w:pPr>
        <w:spacing w:after="0" w:line="240" w:lineRule="auto"/>
        <w:ind w:left="720"/>
        <w:jc w:val="both"/>
        <w:rPr>
          <w:rFonts w:ascii="Calibri" w:hAnsi="Calibri"/>
        </w:rPr>
      </w:pPr>
      <w:r>
        <w:rPr>
          <w:rFonts w:ascii="Calibri" w:hAnsi="Calibri"/>
          <w:b/>
        </w:rPr>
        <w:t xml:space="preserve">- </w:t>
      </w:r>
      <w:r>
        <w:rPr>
          <w:rFonts w:ascii="Calibri" w:hAnsi="Calibri"/>
        </w:rPr>
        <w:t xml:space="preserve">enfatize a difusão das ideias iluministas nas colônias, tendo como processo máximo a independência dos Estados Unidos, que em muito serviu de exemplo a </w:t>
      </w:r>
      <w:proofErr w:type="gramStart"/>
      <w:r>
        <w:rPr>
          <w:rFonts w:ascii="Calibri" w:hAnsi="Calibri"/>
        </w:rPr>
        <w:t>todas</w:t>
      </w:r>
      <w:proofErr w:type="gramEnd"/>
      <w:r>
        <w:rPr>
          <w:rFonts w:ascii="Calibri" w:hAnsi="Calibri"/>
        </w:rPr>
        <w:t xml:space="preserve"> colônias, que ainda se viam subjugadas a  suas metrópoles.</w:t>
      </w:r>
    </w:p>
    <w:p w14:paraId="56EB58EB" w14:textId="77777777" w:rsidR="00E54672" w:rsidRDefault="00E54672" w:rsidP="00E54672">
      <w:pPr>
        <w:spacing w:after="0" w:line="240" w:lineRule="auto"/>
        <w:jc w:val="both"/>
        <w:rPr>
          <w:rFonts w:ascii="Calibri" w:hAnsi="Calibri"/>
        </w:rPr>
      </w:pPr>
    </w:p>
    <w:p w14:paraId="1DBF052B" w14:textId="77777777" w:rsidR="00E54672" w:rsidRDefault="00E54672" w:rsidP="00E54672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b/>
        </w:rPr>
      </w:pPr>
      <w:proofErr w:type="gramStart"/>
      <w:r w:rsidRPr="00E5516A">
        <w:rPr>
          <w:b/>
        </w:rPr>
        <w:t>os</w:t>
      </w:r>
      <w:proofErr w:type="gramEnd"/>
      <w:r w:rsidRPr="00E5516A">
        <w:rPr>
          <w:b/>
        </w:rPr>
        <w:t xml:space="preserve"> objetivos do movimento e a sua derrocada:</w:t>
      </w:r>
    </w:p>
    <w:p w14:paraId="4435F546" w14:textId="32F13D79" w:rsidR="00E54672" w:rsidRPr="00E54672" w:rsidRDefault="00E54672" w:rsidP="00E54672">
      <w:pPr>
        <w:pStyle w:val="PargrafodaLista"/>
        <w:spacing w:after="0" w:line="240" w:lineRule="auto"/>
        <w:jc w:val="both"/>
        <w:rPr>
          <w:i/>
        </w:rPr>
      </w:pPr>
      <w:r w:rsidRPr="00E54672">
        <w:t>- retome alguns dos princípios iluministas e os relacione com os objetivos dos revolucionários mineiros; consulte, caso neces</w:t>
      </w:r>
      <w:r w:rsidR="00FD0DCB">
        <w:t>sário, o plano de aula sobre o I</w:t>
      </w:r>
      <w:r w:rsidRPr="00E54672">
        <w:t>luminismo</w:t>
      </w:r>
      <w:r w:rsidR="00FD0DCB">
        <w:t>, publicado no Portal NET Educação, link 10</w:t>
      </w:r>
      <w:r w:rsidRPr="00E54672">
        <w:t xml:space="preserve">: </w:t>
      </w:r>
    </w:p>
    <w:p w14:paraId="650F502D" w14:textId="3BE7644D" w:rsidR="00E54672" w:rsidRDefault="00E54672" w:rsidP="00E54672">
      <w:pPr>
        <w:pStyle w:val="PargrafodaLista"/>
        <w:spacing w:after="0" w:line="240" w:lineRule="auto"/>
        <w:jc w:val="both"/>
      </w:pPr>
      <w:r w:rsidRPr="00E54672">
        <w:t xml:space="preserve">- enfatize que dentre os objetivos, buscavam a liberdade, a partir da proposta de independência </w:t>
      </w:r>
      <w:r w:rsidR="00141C0F">
        <w:t xml:space="preserve">e da proclamação da república </w:t>
      </w:r>
      <w:r w:rsidRPr="00E54672">
        <w:t xml:space="preserve">de Minas Gerais, assim como da prática do comércio livre; sobre a escravidão não tinham </w:t>
      </w:r>
      <w:r w:rsidR="00F80AA4">
        <w:t>propostas</w:t>
      </w:r>
      <w:r w:rsidRPr="00E54672">
        <w:t xml:space="preserve"> muito bem definidas, pois dependiam da mão de obra escrava.</w:t>
      </w:r>
    </w:p>
    <w:p w14:paraId="402B27E1" w14:textId="0A5CFF00" w:rsidR="006D44CA" w:rsidRPr="00812161" w:rsidRDefault="006D44CA" w:rsidP="00E54672">
      <w:pPr>
        <w:pStyle w:val="PargrafodaLista"/>
        <w:spacing w:after="0" w:line="240" w:lineRule="auto"/>
        <w:jc w:val="both"/>
        <w:rPr>
          <w:b/>
        </w:rPr>
      </w:pPr>
      <w:r>
        <w:t>- enfatize a delação e o ú</w:t>
      </w:r>
      <w:r w:rsidR="001E1862">
        <w:t>nico culpado (enforcado e esquartejado): Tiradentes.</w:t>
      </w:r>
    </w:p>
    <w:p w14:paraId="1783AEB5" w14:textId="77777777" w:rsidR="00E54672" w:rsidRDefault="00E54672" w:rsidP="00E54672">
      <w:pPr>
        <w:spacing w:after="0" w:line="240" w:lineRule="auto"/>
        <w:jc w:val="both"/>
        <w:rPr>
          <w:rFonts w:ascii="Calibri" w:hAnsi="Calibri"/>
          <w:b/>
        </w:rPr>
      </w:pPr>
    </w:p>
    <w:p w14:paraId="31D21FDC" w14:textId="452AEA8C" w:rsidR="00E54672" w:rsidRDefault="0077200C" w:rsidP="00E54672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7BDD40F0" wp14:editId="4DBFF372">
            <wp:simplePos x="0" y="0"/>
            <wp:positionH relativeFrom="margin">
              <wp:posOffset>3981450</wp:posOffset>
            </wp:positionH>
            <wp:positionV relativeFrom="margin">
              <wp:posOffset>5547360</wp:posOffset>
            </wp:positionV>
            <wp:extent cx="2312670" cy="3365500"/>
            <wp:effectExtent l="0" t="0" r="0" b="6350"/>
            <wp:wrapSquare wrapText="bothSides"/>
            <wp:docPr id="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54672" w:rsidRPr="008125A4">
        <w:rPr>
          <w:b/>
        </w:rPr>
        <w:t>a</w:t>
      </w:r>
      <w:proofErr w:type="gramEnd"/>
      <w:r w:rsidR="00E54672" w:rsidRPr="008125A4">
        <w:rPr>
          <w:b/>
        </w:rPr>
        <w:t xml:space="preserve"> construção do herói: a figura de Tiradentes:</w:t>
      </w:r>
    </w:p>
    <w:p w14:paraId="50883A3A" w14:textId="77777777" w:rsidR="0095587F" w:rsidRDefault="0095587F" w:rsidP="0095587F">
      <w:pPr>
        <w:spacing w:after="0" w:line="240" w:lineRule="auto"/>
        <w:ind w:left="720"/>
        <w:jc w:val="both"/>
        <w:rPr>
          <w:rFonts w:ascii="Calibri" w:hAnsi="Calibri"/>
        </w:rPr>
      </w:pPr>
      <w:r w:rsidRPr="00F13BA3">
        <w:rPr>
          <w:rFonts w:ascii="Calibri" w:hAnsi="Calibri"/>
        </w:rPr>
        <w:t xml:space="preserve">- </w:t>
      </w:r>
      <w:r w:rsidRPr="00812161">
        <w:rPr>
          <w:rFonts w:ascii="Calibri" w:hAnsi="Calibri"/>
        </w:rPr>
        <w:t xml:space="preserve">antes de explicar esse tópico, peça aos alunos </w:t>
      </w:r>
      <w:r>
        <w:rPr>
          <w:rFonts w:ascii="Calibri" w:hAnsi="Calibri"/>
        </w:rPr>
        <w:t xml:space="preserve">que observem com atenção as imagens I, II, III e IV; em seguida, oriente os mesmos a descreverem as imagens em seus cadernos, ressaltando que descrever é narrar </w:t>
      </w:r>
      <w:proofErr w:type="gramStart"/>
      <w:r>
        <w:rPr>
          <w:rFonts w:ascii="Calibri" w:hAnsi="Calibri"/>
        </w:rPr>
        <w:t>as</w:t>
      </w:r>
      <w:proofErr w:type="gramEnd"/>
      <w:r>
        <w:rPr>
          <w:rFonts w:ascii="Calibri" w:hAnsi="Calibri"/>
        </w:rPr>
        <w:t xml:space="preserve"> partes, enfatizar os detalhes e a composição da obra e não a interpretação da mesma; depois peça aos alunos que descrevam como Tiradentes está sendo representado e quais as impressões que as imagens suscitam.</w:t>
      </w:r>
    </w:p>
    <w:p w14:paraId="01A396BF" w14:textId="4BEB46A0" w:rsidR="00C14B9F" w:rsidRDefault="00C14B9F" w:rsidP="00C14B9F">
      <w:pPr>
        <w:pStyle w:val="PargrafodaLista"/>
        <w:spacing w:after="0" w:line="240" w:lineRule="auto"/>
        <w:jc w:val="both"/>
        <w:rPr>
          <w:noProof/>
          <w:lang w:eastAsia="pt-BR"/>
        </w:rPr>
      </w:pPr>
    </w:p>
    <w:p w14:paraId="7B230149" w14:textId="043AB5C7" w:rsidR="0095587F" w:rsidRDefault="0095587F" w:rsidP="00C14B9F">
      <w:pPr>
        <w:pStyle w:val="PargrafodaLista"/>
        <w:spacing w:after="0" w:line="240" w:lineRule="auto"/>
        <w:jc w:val="both"/>
        <w:rPr>
          <w:noProof/>
          <w:lang w:eastAsia="pt-BR"/>
        </w:rPr>
      </w:pPr>
    </w:p>
    <w:p w14:paraId="08F53C45" w14:textId="77777777" w:rsidR="0095587F" w:rsidRDefault="0095587F" w:rsidP="00C14B9F">
      <w:pPr>
        <w:pStyle w:val="PargrafodaLista"/>
        <w:spacing w:after="0" w:line="240" w:lineRule="auto"/>
        <w:jc w:val="both"/>
        <w:rPr>
          <w:noProof/>
          <w:lang w:eastAsia="pt-BR"/>
        </w:rPr>
      </w:pPr>
    </w:p>
    <w:p w14:paraId="4B61CB04" w14:textId="77777777" w:rsidR="00642157" w:rsidRDefault="00642157" w:rsidP="00C14B9F">
      <w:pPr>
        <w:pStyle w:val="PargrafodaLista"/>
        <w:spacing w:after="0" w:line="240" w:lineRule="auto"/>
        <w:jc w:val="both"/>
        <w:rPr>
          <w:noProof/>
          <w:lang w:eastAsia="pt-BR"/>
        </w:rPr>
      </w:pPr>
    </w:p>
    <w:p w14:paraId="152E9139" w14:textId="79C38E94" w:rsidR="0095587F" w:rsidRDefault="0077200C" w:rsidP="00C14B9F">
      <w:pPr>
        <w:pStyle w:val="PargrafodaLista"/>
        <w:spacing w:after="0" w:line="240" w:lineRule="auto"/>
        <w:jc w:val="both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CFA6F9" wp14:editId="529D5B47">
                <wp:simplePos x="0" y="0"/>
                <wp:positionH relativeFrom="column">
                  <wp:posOffset>1547495</wp:posOffset>
                </wp:positionH>
                <wp:positionV relativeFrom="paragraph">
                  <wp:posOffset>412115</wp:posOffset>
                </wp:positionV>
                <wp:extent cx="2235835" cy="768350"/>
                <wp:effectExtent l="6985" t="13970" r="5080" b="8255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835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01BBA" w14:textId="686B007C" w:rsidR="00C14B9F" w:rsidRPr="001E0009" w:rsidRDefault="0095587F" w:rsidP="0095587F">
                            <w:pPr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</w:rPr>
                              <w:t>I.</w:t>
                            </w:r>
                            <w:r w:rsidR="00C14B9F" w:rsidRPr="00C14B9F">
                              <w:rPr>
                                <w:rFonts w:ascii="Calibri" w:hAnsi="Calibri"/>
                              </w:rPr>
                              <w:t>Tiradentes</w:t>
                            </w:r>
                            <w:proofErr w:type="spellEnd"/>
                            <w:r w:rsidR="00C14B9F">
                              <w:rPr>
                                <w:rFonts w:ascii="Calibri" w:hAnsi="Calibri"/>
                              </w:rPr>
                              <w:t xml:space="preserve"> Esquartejado, 1893, Pedro Américo,</w:t>
                            </w:r>
                            <w:proofErr w:type="gramStart"/>
                            <w:r w:rsidR="00C14B9F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 </w:t>
                            </w:r>
                            <w:proofErr w:type="gramEnd"/>
                            <w:r w:rsidR="00C14B9F">
                              <w:rPr>
                                <w:rFonts w:ascii="Calibri" w:hAnsi="Calibri"/>
                              </w:rPr>
                              <w:t>270 cm x 165 cm, ó</w:t>
                            </w:r>
                            <w:r w:rsidR="00C14B9F" w:rsidRPr="00C14B9F">
                              <w:rPr>
                                <w:rFonts w:ascii="Calibri" w:hAnsi="Calibri"/>
                              </w:rPr>
                              <w:t xml:space="preserve">leo sobre tela, </w:t>
                            </w:r>
                            <w:r w:rsidR="00C14B9F">
                              <w:rPr>
                                <w:rFonts w:ascii="Calibri" w:hAnsi="Calibri"/>
                              </w:rPr>
                              <w:t xml:space="preserve">Museu </w:t>
                            </w:r>
                            <w:r>
                              <w:rPr>
                                <w:rFonts w:ascii="Calibri" w:hAnsi="Calibri"/>
                              </w:rPr>
                              <w:t>Mariano Procópio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121.85pt;margin-top:32.45pt;width:176.05pt;height:6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">
                <v:textbox>
                  <w:txbxContent>
                    <w:p w14:paraId="1BB01BBA" w14:textId="686B007C" w:rsidR="00C14B9F" w:rsidRPr="001E0009" w:rsidRDefault="0095587F" w:rsidP="0095587F">
                      <w:pPr>
                        <w:spacing w:line="240" w:lineRule="auto"/>
                        <w:rPr>
                          <w:rFonts w:ascii="Calibri" w:hAnsi="Calibri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</w:rPr>
                        <w:t>I.</w:t>
                      </w:r>
                      <w:r w:rsidR="00C14B9F" w:rsidRPr="00C14B9F">
                        <w:rPr>
                          <w:rFonts w:ascii="Calibri" w:hAnsi="Calibri"/>
                        </w:rPr>
                        <w:t>Tiradentes</w:t>
                      </w:r>
                      <w:proofErr w:type="spellEnd"/>
                      <w:r w:rsidR="00C14B9F">
                        <w:rPr>
                          <w:rFonts w:ascii="Calibri" w:hAnsi="Calibri"/>
                        </w:rPr>
                        <w:t xml:space="preserve"> Esquartejado, 1893, Pedro Américo,</w:t>
                      </w:r>
                      <w:proofErr w:type="gramStart"/>
                      <w:r w:rsidR="00C14B9F">
                        <w:rPr>
                          <w:rFonts w:ascii="Calibri" w:hAnsi="Calibri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 xml:space="preserve">  </w:t>
                      </w:r>
                      <w:proofErr w:type="gramEnd"/>
                      <w:r w:rsidR="00C14B9F">
                        <w:rPr>
                          <w:rFonts w:ascii="Calibri" w:hAnsi="Calibri"/>
                        </w:rPr>
                        <w:t>270 cm x 165 cm, ó</w:t>
                      </w:r>
                      <w:r w:rsidR="00C14B9F" w:rsidRPr="00C14B9F">
                        <w:rPr>
                          <w:rFonts w:ascii="Calibri" w:hAnsi="Calibri"/>
                        </w:rPr>
                        <w:t xml:space="preserve">leo sobre tela, </w:t>
                      </w:r>
                      <w:r w:rsidR="00C14B9F">
                        <w:rPr>
                          <w:rFonts w:ascii="Calibri" w:hAnsi="Calibri"/>
                        </w:rPr>
                        <w:t xml:space="preserve">Museu </w:t>
                      </w:r>
                      <w:r>
                        <w:rPr>
                          <w:rFonts w:ascii="Calibri" w:hAnsi="Calibri"/>
                        </w:rPr>
                        <w:t>Mariano Procópio</w:t>
                      </w:r>
                    </w:p>
                  </w:txbxContent>
                </v:textbox>
              </v:shape>
            </w:pict>
          </mc:Fallback>
        </mc:AlternateContent>
      </w:r>
    </w:p>
    <w:p w14:paraId="34DD5C41" w14:textId="7E670150" w:rsidR="00642157" w:rsidRDefault="00FD0DCB" w:rsidP="00F04C27">
      <w:pPr>
        <w:pStyle w:val="PargrafodaLista"/>
        <w:spacing w:after="0" w:line="240" w:lineRule="auto"/>
        <w:ind w:left="142"/>
        <w:jc w:val="both"/>
      </w:pPr>
      <w:r>
        <w:rPr>
          <w:noProof/>
          <w:lang w:eastAsia="pt-BR"/>
        </w:rPr>
        <w:t xml:space="preserve">  </w:t>
      </w:r>
    </w:p>
    <w:p w14:paraId="2B28E64F" w14:textId="77777777" w:rsidR="00642157" w:rsidRDefault="00642157" w:rsidP="00E54672">
      <w:pPr>
        <w:spacing w:after="0" w:line="240" w:lineRule="auto"/>
        <w:ind w:left="720"/>
        <w:jc w:val="both"/>
        <w:rPr>
          <w:rFonts w:ascii="Calibri" w:hAnsi="Calibri"/>
        </w:rPr>
      </w:pPr>
    </w:p>
    <w:p w14:paraId="74903543" w14:textId="50AA6880" w:rsidR="00F04C27" w:rsidRDefault="00642157">
      <w:p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br w:type="page"/>
      </w:r>
      <w:r w:rsidR="00F04C27">
        <w:rPr>
          <w:noProof/>
          <w:lang w:eastAsia="pt-BR"/>
        </w:rPr>
        <w:lastRenderedPageBreak/>
        <w:drawing>
          <wp:inline distT="0" distB="0" distL="0" distR="0" wp14:anchorId="3934D9C1" wp14:editId="034A2026">
            <wp:extent cx="5612130" cy="7680960"/>
            <wp:effectExtent l="0" t="0" r="762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4462E" w14:textId="7259A808" w:rsidR="00E54672" w:rsidRDefault="00E54672" w:rsidP="00E54672">
      <w:pPr>
        <w:spacing w:after="0" w:line="240" w:lineRule="auto"/>
        <w:ind w:left="720"/>
        <w:jc w:val="both"/>
        <w:rPr>
          <w:rFonts w:ascii="Calibri" w:hAnsi="Calibri"/>
        </w:rPr>
      </w:pPr>
      <w:r>
        <w:rPr>
          <w:rFonts w:ascii="Calibri" w:hAnsi="Calibri"/>
        </w:rPr>
        <w:t>- contextualize os alunos sobre as obras, situando-as em um contexto social de produção; enfatize que toda obra e produção é resultado de escolhas, de vis</w:t>
      </w:r>
      <w:r w:rsidR="00B34F9D">
        <w:rPr>
          <w:rFonts w:ascii="Calibri" w:hAnsi="Calibri"/>
        </w:rPr>
        <w:t>ões</w:t>
      </w:r>
      <w:r>
        <w:rPr>
          <w:rFonts w:ascii="Calibri" w:hAnsi="Calibri"/>
        </w:rPr>
        <w:t xml:space="preserve"> de mundo, de ideologias e, portanto, são carregadas de interesses, sejam eles pessoais, políticos, sociais ou até mesmo econômicos; com mais atenção à imagem I, ressalte o contexto histórico de finais do século XIX, portanto, da decadência do Império e a emergência da República; </w:t>
      </w:r>
    </w:p>
    <w:p w14:paraId="2A251EFD" w14:textId="77777777" w:rsidR="00E54672" w:rsidRDefault="00E54672" w:rsidP="00E54672">
      <w:pPr>
        <w:spacing w:after="0" w:line="240" w:lineRule="auto"/>
        <w:ind w:left="720"/>
        <w:jc w:val="both"/>
        <w:rPr>
          <w:rFonts w:ascii="Calibri" w:hAnsi="Calibri"/>
        </w:rPr>
      </w:pPr>
      <w:r>
        <w:rPr>
          <w:rFonts w:ascii="Calibri" w:hAnsi="Calibri"/>
        </w:rPr>
        <w:t>- explique que toda mudança, transformação ou revolução histórica demanda a criação de novos símbolos, dando identidade ao novo período; quando da proclamação da República, busca-se no passado histórico um representante do povo e da liberdade: Tiradentes.</w:t>
      </w:r>
    </w:p>
    <w:p w14:paraId="6D22A64D" w14:textId="7E265D36" w:rsidR="00E54672" w:rsidRDefault="00E54672" w:rsidP="00E54672">
      <w:pPr>
        <w:spacing w:after="0" w:line="240" w:lineRule="auto"/>
        <w:ind w:left="720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- explique como Tiradentes transforma-se em herói, muito </w:t>
      </w:r>
      <w:proofErr w:type="gramStart"/>
      <w:r>
        <w:rPr>
          <w:rFonts w:ascii="Calibri" w:hAnsi="Calibri"/>
        </w:rPr>
        <w:t>vezes caracterizado como Jesus Cristo</w:t>
      </w:r>
      <w:proofErr w:type="gramEnd"/>
      <w:r>
        <w:rPr>
          <w:rFonts w:ascii="Calibri" w:hAnsi="Calibri"/>
        </w:rPr>
        <w:t>; abaixo há um possível direcionamento da leitura da imagem I, que muito nos permite mostrar a construção da identidade do Brasil republ</w:t>
      </w:r>
      <w:r w:rsidR="00B34F9D">
        <w:rPr>
          <w:rFonts w:ascii="Calibri" w:hAnsi="Calibri"/>
        </w:rPr>
        <w:t>icano: a unidade territorial, juntamente à</w:t>
      </w:r>
      <w:r>
        <w:rPr>
          <w:rFonts w:ascii="Calibri" w:hAnsi="Calibri"/>
        </w:rPr>
        <w:t xml:space="preserve"> fé católica.</w:t>
      </w:r>
    </w:p>
    <w:p w14:paraId="6552C25E" w14:textId="785DD89E" w:rsidR="00E54672" w:rsidRDefault="00E54672" w:rsidP="00E54672">
      <w:pPr>
        <w:spacing w:after="0" w:line="240" w:lineRule="auto"/>
        <w:ind w:left="720"/>
        <w:jc w:val="both"/>
        <w:rPr>
          <w:rFonts w:ascii="Calibri" w:hAnsi="Calibri"/>
        </w:rPr>
      </w:pPr>
      <w:r>
        <w:rPr>
          <w:rFonts w:ascii="Calibri" w:hAnsi="Calibri"/>
        </w:rPr>
        <w:t xml:space="preserve">- compare a imagem I com as demais imagens e </w:t>
      </w:r>
      <w:r w:rsidR="0042540F">
        <w:rPr>
          <w:rFonts w:ascii="Calibri" w:hAnsi="Calibri"/>
        </w:rPr>
        <w:t>compare</w:t>
      </w:r>
      <w:r>
        <w:rPr>
          <w:rFonts w:ascii="Calibri" w:hAnsi="Calibri"/>
        </w:rPr>
        <w:t xml:space="preserve"> as diferenças, inclusive retomando a leitura das curiosidades presente no texto.</w:t>
      </w:r>
    </w:p>
    <w:p w14:paraId="32F78DA8" w14:textId="6BD02BB0" w:rsidR="00E54672" w:rsidRDefault="00E54672" w:rsidP="00E54672">
      <w:pPr>
        <w:spacing w:after="0" w:line="240" w:lineRule="auto"/>
        <w:ind w:left="720"/>
        <w:jc w:val="both"/>
        <w:rPr>
          <w:rFonts w:ascii="Calibri" w:hAnsi="Calibri"/>
        </w:rPr>
      </w:pPr>
      <w:r>
        <w:rPr>
          <w:rFonts w:ascii="Calibri" w:hAnsi="Calibri"/>
        </w:rPr>
        <w:t>- depois, se assim achar necessário, faça a leitura do HQ</w:t>
      </w:r>
      <w:r w:rsidR="00FD0DCB">
        <w:rPr>
          <w:rFonts w:ascii="Calibri" w:hAnsi="Calibri"/>
        </w:rPr>
        <w:t xml:space="preserve">, link </w:t>
      </w:r>
      <w:proofErr w:type="gramStart"/>
      <w:r w:rsidR="00FD0DCB">
        <w:rPr>
          <w:rFonts w:ascii="Calibri" w:hAnsi="Calibri"/>
        </w:rPr>
        <w:t>6</w:t>
      </w:r>
      <w:proofErr w:type="gramEnd"/>
      <w:r w:rsidR="00FD0DCB">
        <w:rPr>
          <w:rFonts w:ascii="Calibri" w:hAnsi="Calibri"/>
        </w:rPr>
        <w:t>,</w:t>
      </w:r>
      <w:r>
        <w:rPr>
          <w:rFonts w:ascii="Calibri" w:hAnsi="Calibri"/>
        </w:rPr>
        <w:t xml:space="preserve"> e enfatize essa intenção deliberada na busca de um herói nacional; e também o paralelo entre passado e presente, ao enfatizar a </w:t>
      </w:r>
      <w:r w:rsidRPr="00E66A47">
        <w:rPr>
          <w:rFonts w:ascii="Calibri" w:hAnsi="Calibri"/>
          <w:u w:val="single"/>
        </w:rPr>
        <w:t>traição</w:t>
      </w:r>
      <w:r>
        <w:rPr>
          <w:rFonts w:ascii="Calibri" w:hAnsi="Calibri"/>
          <w:u w:val="single"/>
        </w:rPr>
        <w:t>/retrocesso</w:t>
      </w:r>
      <w:r>
        <w:rPr>
          <w:rFonts w:ascii="Calibri" w:hAnsi="Calibri"/>
        </w:rPr>
        <w:t xml:space="preserve"> com a palavra </w:t>
      </w:r>
      <w:r w:rsidRPr="00E66A47">
        <w:rPr>
          <w:rFonts w:ascii="Calibri" w:hAnsi="Calibri"/>
          <w:i/>
        </w:rPr>
        <w:t>mito</w:t>
      </w:r>
      <w:r>
        <w:rPr>
          <w:rFonts w:ascii="Calibri" w:hAnsi="Calibri"/>
        </w:rPr>
        <w:t>.</w:t>
      </w:r>
    </w:p>
    <w:p w14:paraId="2F56D90C" w14:textId="77777777" w:rsidR="0095587F" w:rsidRDefault="0095587F" w:rsidP="00E54672">
      <w:pPr>
        <w:spacing w:after="0" w:line="240" w:lineRule="auto"/>
        <w:ind w:left="720"/>
        <w:jc w:val="both"/>
        <w:rPr>
          <w:rFonts w:ascii="Calibri" w:hAnsi="Calibri"/>
        </w:rPr>
      </w:pPr>
    </w:p>
    <w:p w14:paraId="31D175BB" w14:textId="5A7E53E6" w:rsidR="0095587F" w:rsidRDefault="0095587F" w:rsidP="00E54672">
      <w:pPr>
        <w:spacing w:after="0" w:line="240" w:lineRule="auto"/>
        <w:ind w:left="720"/>
        <w:jc w:val="both"/>
        <w:rPr>
          <w:rFonts w:ascii="Calibri" w:hAnsi="Calibri"/>
        </w:rPr>
      </w:pPr>
      <w:r>
        <w:rPr>
          <w:rFonts w:ascii="Calibri" w:hAnsi="Calibri"/>
        </w:rPr>
        <w:t>Proponha a Interpretação da seguinte imagem, dispon</w:t>
      </w:r>
      <w:r w:rsidR="00642157">
        <w:rPr>
          <w:rFonts w:ascii="Calibri" w:hAnsi="Calibri"/>
        </w:rPr>
        <w:t xml:space="preserve">ível no link 11. Atente para </w:t>
      </w:r>
      <w:proofErr w:type="gramStart"/>
      <w:r w:rsidR="00642157">
        <w:rPr>
          <w:rFonts w:ascii="Calibri" w:hAnsi="Calibri"/>
        </w:rPr>
        <w:t>as áreas evidenciadas em azul (Mapa do Brasil) e amarelo</w:t>
      </w:r>
      <w:proofErr w:type="gramEnd"/>
      <w:r w:rsidR="00642157">
        <w:rPr>
          <w:rFonts w:ascii="Calibri" w:hAnsi="Calibri"/>
        </w:rPr>
        <w:t xml:space="preserve"> (Crucifixo)</w:t>
      </w:r>
    </w:p>
    <w:p w14:paraId="72470F8F" w14:textId="77777777" w:rsidR="00FD0DCB" w:rsidRDefault="00FD0DCB" w:rsidP="00E54672">
      <w:pPr>
        <w:spacing w:after="0" w:line="240" w:lineRule="auto"/>
        <w:ind w:left="720"/>
        <w:jc w:val="both"/>
        <w:rPr>
          <w:rFonts w:ascii="Calibri" w:hAnsi="Calibri"/>
        </w:rPr>
      </w:pPr>
    </w:p>
    <w:p w14:paraId="2B2CE679" w14:textId="6E83416D" w:rsidR="00FD0DCB" w:rsidRDefault="00FD0DCB" w:rsidP="00E54672">
      <w:pPr>
        <w:spacing w:after="0" w:line="240" w:lineRule="auto"/>
        <w:ind w:left="720"/>
        <w:jc w:val="both"/>
        <w:rPr>
          <w:rFonts w:ascii="Calibri" w:hAnsi="Calibri"/>
        </w:rPr>
      </w:pPr>
    </w:p>
    <w:p w14:paraId="793C160E" w14:textId="17115931" w:rsidR="00E54672" w:rsidRDefault="0077200C" w:rsidP="00E54672">
      <w:pPr>
        <w:autoSpaceDE w:val="0"/>
        <w:autoSpaceDN w:val="0"/>
        <w:adjustRightInd w:val="0"/>
        <w:spacing w:after="0" w:line="276" w:lineRule="auto"/>
        <w:jc w:val="right"/>
        <w:rPr>
          <w:rFonts w:ascii="Calibri" w:hAnsi="Calibri"/>
          <w:b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303A0AA5" wp14:editId="2055CFCB">
            <wp:simplePos x="0" y="0"/>
            <wp:positionH relativeFrom="column">
              <wp:posOffset>800100</wp:posOffset>
            </wp:positionH>
            <wp:positionV relativeFrom="paragraph">
              <wp:posOffset>90805</wp:posOffset>
            </wp:positionV>
            <wp:extent cx="4881245" cy="3662045"/>
            <wp:effectExtent l="0" t="0" r="0" b="0"/>
            <wp:wrapTight wrapText="bothSides">
              <wp:wrapPolygon edited="0">
                <wp:start x="0" y="0"/>
                <wp:lineTo x="0" y="21461"/>
                <wp:lineTo x="21496" y="21461"/>
                <wp:lineTo x="21496" y="0"/>
                <wp:lineTo x="0" y="0"/>
              </wp:wrapPolygon>
            </wp:wrapTight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45" cy="366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714E5" w14:textId="77777777" w:rsidR="00E54672" w:rsidRDefault="00E54672" w:rsidP="00E54672">
      <w:pPr>
        <w:autoSpaceDE w:val="0"/>
        <w:autoSpaceDN w:val="0"/>
        <w:adjustRightInd w:val="0"/>
        <w:spacing w:after="0" w:line="276" w:lineRule="auto"/>
        <w:jc w:val="right"/>
        <w:rPr>
          <w:rFonts w:ascii="Calibri" w:hAnsi="Calibri"/>
          <w:b/>
          <w:lang w:eastAsia="pt-BR"/>
        </w:rPr>
      </w:pPr>
    </w:p>
    <w:p w14:paraId="235947C5" w14:textId="77777777" w:rsidR="00E54672" w:rsidRPr="00812161" w:rsidRDefault="00E54672" w:rsidP="00E54672">
      <w:pPr>
        <w:autoSpaceDE w:val="0"/>
        <w:autoSpaceDN w:val="0"/>
        <w:adjustRightInd w:val="0"/>
        <w:spacing w:after="0" w:line="276" w:lineRule="auto"/>
        <w:jc w:val="right"/>
        <w:rPr>
          <w:rFonts w:ascii="Calibri" w:hAnsi="Calibri"/>
          <w:b/>
          <w:lang w:eastAsia="pt-BR"/>
        </w:rPr>
      </w:pPr>
    </w:p>
    <w:p w14:paraId="33231B59" w14:textId="77777777" w:rsidR="00E54672" w:rsidRDefault="00E54672" w:rsidP="00E54672">
      <w:pPr>
        <w:autoSpaceDE w:val="0"/>
        <w:autoSpaceDN w:val="0"/>
        <w:adjustRightInd w:val="0"/>
        <w:spacing w:after="0" w:line="276" w:lineRule="auto"/>
        <w:jc w:val="right"/>
        <w:rPr>
          <w:rFonts w:ascii="Calibri" w:hAnsi="Calibri"/>
          <w:b/>
          <w:lang w:eastAsia="pt-BR"/>
        </w:rPr>
      </w:pPr>
    </w:p>
    <w:p w14:paraId="64DCE372" w14:textId="77777777" w:rsidR="00E54672" w:rsidRDefault="00E54672" w:rsidP="00E54672">
      <w:pPr>
        <w:autoSpaceDE w:val="0"/>
        <w:autoSpaceDN w:val="0"/>
        <w:adjustRightInd w:val="0"/>
        <w:spacing w:after="0" w:line="276" w:lineRule="auto"/>
        <w:jc w:val="right"/>
        <w:rPr>
          <w:rFonts w:ascii="Calibri" w:hAnsi="Calibri"/>
          <w:b/>
          <w:lang w:eastAsia="pt-BR"/>
        </w:rPr>
      </w:pPr>
    </w:p>
    <w:p w14:paraId="090E7C83" w14:textId="77777777" w:rsidR="00E54672" w:rsidRDefault="00E54672" w:rsidP="00E54672">
      <w:pPr>
        <w:autoSpaceDE w:val="0"/>
        <w:autoSpaceDN w:val="0"/>
        <w:adjustRightInd w:val="0"/>
        <w:spacing w:after="0" w:line="276" w:lineRule="auto"/>
        <w:jc w:val="right"/>
        <w:rPr>
          <w:rFonts w:ascii="Calibri" w:hAnsi="Calibri"/>
          <w:b/>
          <w:lang w:eastAsia="pt-BR"/>
        </w:rPr>
      </w:pPr>
    </w:p>
    <w:p w14:paraId="0BCB56E1" w14:textId="77777777" w:rsidR="00E54672" w:rsidRDefault="00E54672" w:rsidP="00E54672">
      <w:pPr>
        <w:autoSpaceDE w:val="0"/>
        <w:autoSpaceDN w:val="0"/>
        <w:adjustRightInd w:val="0"/>
        <w:spacing w:after="0" w:line="276" w:lineRule="auto"/>
        <w:jc w:val="right"/>
        <w:rPr>
          <w:rFonts w:ascii="Calibri" w:hAnsi="Calibri"/>
          <w:b/>
          <w:lang w:eastAsia="pt-BR"/>
        </w:rPr>
      </w:pPr>
    </w:p>
    <w:p w14:paraId="12D0AC70" w14:textId="77777777" w:rsidR="00E54672" w:rsidRDefault="00E54672" w:rsidP="00E54672">
      <w:pPr>
        <w:autoSpaceDE w:val="0"/>
        <w:autoSpaceDN w:val="0"/>
        <w:adjustRightInd w:val="0"/>
        <w:spacing w:after="0" w:line="276" w:lineRule="auto"/>
        <w:jc w:val="right"/>
        <w:rPr>
          <w:rFonts w:ascii="Calibri" w:hAnsi="Calibri"/>
          <w:b/>
          <w:lang w:eastAsia="pt-BR"/>
        </w:rPr>
      </w:pPr>
    </w:p>
    <w:p w14:paraId="6A740F17" w14:textId="77777777" w:rsidR="00E54672" w:rsidRDefault="00E54672" w:rsidP="00E54672">
      <w:pPr>
        <w:autoSpaceDE w:val="0"/>
        <w:autoSpaceDN w:val="0"/>
        <w:adjustRightInd w:val="0"/>
        <w:spacing w:after="0" w:line="276" w:lineRule="auto"/>
        <w:jc w:val="right"/>
        <w:rPr>
          <w:rFonts w:ascii="Calibri" w:hAnsi="Calibri"/>
          <w:b/>
          <w:lang w:eastAsia="pt-BR"/>
        </w:rPr>
      </w:pPr>
    </w:p>
    <w:p w14:paraId="0173CD5C" w14:textId="77777777" w:rsidR="00E54672" w:rsidRDefault="00E54672" w:rsidP="00E54672">
      <w:pPr>
        <w:autoSpaceDE w:val="0"/>
        <w:autoSpaceDN w:val="0"/>
        <w:adjustRightInd w:val="0"/>
        <w:spacing w:after="0" w:line="276" w:lineRule="auto"/>
        <w:jc w:val="right"/>
        <w:rPr>
          <w:rFonts w:ascii="Calibri" w:hAnsi="Calibri"/>
          <w:b/>
          <w:lang w:eastAsia="pt-BR"/>
        </w:rPr>
      </w:pPr>
    </w:p>
    <w:p w14:paraId="5299FA64" w14:textId="77777777" w:rsidR="00E54672" w:rsidRDefault="00E54672" w:rsidP="00E54672">
      <w:pPr>
        <w:autoSpaceDE w:val="0"/>
        <w:autoSpaceDN w:val="0"/>
        <w:adjustRightInd w:val="0"/>
        <w:spacing w:after="0" w:line="276" w:lineRule="auto"/>
        <w:jc w:val="right"/>
        <w:rPr>
          <w:rFonts w:ascii="Calibri" w:hAnsi="Calibri"/>
          <w:b/>
          <w:lang w:eastAsia="pt-BR"/>
        </w:rPr>
      </w:pPr>
    </w:p>
    <w:p w14:paraId="7827C277" w14:textId="77777777" w:rsidR="00E54672" w:rsidRDefault="00E54672" w:rsidP="00E54672">
      <w:pPr>
        <w:autoSpaceDE w:val="0"/>
        <w:autoSpaceDN w:val="0"/>
        <w:adjustRightInd w:val="0"/>
        <w:spacing w:after="0" w:line="276" w:lineRule="auto"/>
        <w:jc w:val="right"/>
        <w:rPr>
          <w:rFonts w:ascii="Calibri" w:hAnsi="Calibri"/>
          <w:b/>
          <w:lang w:eastAsia="pt-BR"/>
        </w:rPr>
      </w:pPr>
    </w:p>
    <w:p w14:paraId="285C495E" w14:textId="77777777" w:rsidR="00E54672" w:rsidRDefault="00E54672" w:rsidP="00E54672">
      <w:pPr>
        <w:autoSpaceDE w:val="0"/>
        <w:autoSpaceDN w:val="0"/>
        <w:adjustRightInd w:val="0"/>
        <w:spacing w:after="0" w:line="276" w:lineRule="auto"/>
        <w:jc w:val="right"/>
        <w:rPr>
          <w:rFonts w:ascii="Calibri" w:hAnsi="Calibri"/>
          <w:b/>
          <w:lang w:eastAsia="pt-BR"/>
        </w:rPr>
      </w:pPr>
    </w:p>
    <w:p w14:paraId="7777519E" w14:textId="77777777" w:rsidR="00E54672" w:rsidRDefault="00E54672" w:rsidP="00E54672">
      <w:pPr>
        <w:autoSpaceDE w:val="0"/>
        <w:autoSpaceDN w:val="0"/>
        <w:adjustRightInd w:val="0"/>
        <w:spacing w:after="0" w:line="276" w:lineRule="auto"/>
        <w:jc w:val="right"/>
        <w:rPr>
          <w:rFonts w:ascii="Calibri" w:hAnsi="Calibri"/>
          <w:b/>
          <w:lang w:eastAsia="pt-BR"/>
        </w:rPr>
      </w:pPr>
    </w:p>
    <w:p w14:paraId="37831CA0" w14:textId="77777777" w:rsidR="00E54672" w:rsidRDefault="00E54672" w:rsidP="00E54672">
      <w:pPr>
        <w:autoSpaceDE w:val="0"/>
        <w:autoSpaceDN w:val="0"/>
        <w:adjustRightInd w:val="0"/>
        <w:spacing w:after="0" w:line="276" w:lineRule="auto"/>
        <w:jc w:val="right"/>
        <w:rPr>
          <w:rFonts w:ascii="Calibri" w:hAnsi="Calibri"/>
          <w:b/>
          <w:lang w:eastAsia="pt-BR"/>
        </w:rPr>
      </w:pPr>
    </w:p>
    <w:p w14:paraId="3BEDF447" w14:textId="77777777" w:rsidR="00E54672" w:rsidRDefault="00E54672" w:rsidP="00E54672">
      <w:pPr>
        <w:autoSpaceDE w:val="0"/>
        <w:autoSpaceDN w:val="0"/>
        <w:adjustRightInd w:val="0"/>
        <w:spacing w:after="0" w:line="276" w:lineRule="auto"/>
        <w:jc w:val="right"/>
        <w:rPr>
          <w:rFonts w:ascii="Calibri" w:hAnsi="Calibri"/>
          <w:b/>
          <w:lang w:eastAsia="pt-BR"/>
        </w:rPr>
      </w:pPr>
    </w:p>
    <w:p w14:paraId="32C10C94" w14:textId="77777777" w:rsidR="00E54672" w:rsidRDefault="00E54672" w:rsidP="00E54672">
      <w:pPr>
        <w:autoSpaceDE w:val="0"/>
        <w:autoSpaceDN w:val="0"/>
        <w:adjustRightInd w:val="0"/>
        <w:spacing w:after="0" w:line="276" w:lineRule="auto"/>
        <w:jc w:val="right"/>
        <w:rPr>
          <w:rFonts w:ascii="Calibri" w:hAnsi="Calibri"/>
          <w:b/>
          <w:lang w:eastAsia="pt-BR"/>
        </w:rPr>
      </w:pPr>
    </w:p>
    <w:p w14:paraId="330C59DD" w14:textId="77777777" w:rsidR="00E54672" w:rsidRDefault="00E54672" w:rsidP="00E54672">
      <w:pPr>
        <w:autoSpaceDE w:val="0"/>
        <w:autoSpaceDN w:val="0"/>
        <w:adjustRightInd w:val="0"/>
        <w:spacing w:after="0" w:line="276" w:lineRule="auto"/>
        <w:jc w:val="right"/>
        <w:rPr>
          <w:rFonts w:ascii="Calibri" w:hAnsi="Calibri"/>
          <w:b/>
          <w:lang w:eastAsia="pt-BR"/>
        </w:rPr>
      </w:pPr>
    </w:p>
    <w:p w14:paraId="7BE053CA" w14:textId="77777777" w:rsidR="00E54672" w:rsidRDefault="00E54672" w:rsidP="00E54672">
      <w:pPr>
        <w:autoSpaceDE w:val="0"/>
        <w:autoSpaceDN w:val="0"/>
        <w:adjustRightInd w:val="0"/>
        <w:spacing w:after="0" w:line="276" w:lineRule="auto"/>
        <w:jc w:val="right"/>
        <w:rPr>
          <w:rFonts w:ascii="Calibri" w:hAnsi="Calibri"/>
          <w:b/>
          <w:lang w:eastAsia="pt-BR"/>
        </w:rPr>
      </w:pPr>
    </w:p>
    <w:p w14:paraId="67FB6AC9" w14:textId="77777777" w:rsidR="00E54672" w:rsidRDefault="00E54672" w:rsidP="00E54672">
      <w:pPr>
        <w:autoSpaceDE w:val="0"/>
        <w:autoSpaceDN w:val="0"/>
        <w:adjustRightInd w:val="0"/>
        <w:spacing w:after="0" w:line="276" w:lineRule="auto"/>
        <w:jc w:val="right"/>
        <w:rPr>
          <w:rFonts w:ascii="Calibri" w:hAnsi="Calibri"/>
          <w:b/>
          <w:lang w:eastAsia="pt-BR"/>
        </w:rPr>
      </w:pPr>
    </w:p>
    <w:p w14:paraId="333C8B58" w14:textId="77777777" w:rsidR="00E54672" w:rsidRDefault="00E54672" w:rsidP="00E54672">
      <w:pPr>
        <w:autoSpaceDE w:val="0"/>
        <w:autoSpaceDN w:val="0"/>
        <w:adjustRightInd w:val="0"/>
        <w:spacing w:after="0" w:line="276" w:lineRule="auto"/>
        <w:jc w:val="right"/>
        <w:rPr>
          <w:rFonts w:ascii="Calibri" w:hAnsi="Calibri"/>
          <w:b/>
          <w:lang w:eastAsia="pt-BR"/>
        </w:rPr>
      </w:pPr>
    </w:p>
    <w:p w14:paraId="7F406E81" w14:textId="77777777" w:rsidR="00E54672" w:rsidRDefault="00E54672" w:rsidP="00E54672">
      <w:pPr>
        <w:autoSpaceDE w:val="0"/>
        <w:autoSpaceDN w:val="0"/>
        <w:adjustRightInd w:val="0"/>
        <w:spacing w:after="0" w:line="276" w:lineRule="auto"/>
        <w:jc w:val="right"/>
        <w:rPr>
          <w:rFonts w:ascii="Calibri" w:hAnsi="Calibri"/>
          <w:b/>
          <w:lang w:eastAsia="pt-BR"/>
        </w:rPr>
      </w:pPr>
    </w:p>
    <w:p w14:paraId="65DC357C" w14:textId="77777777" w:rsidR="00E54672" w:rsidRPr="005C7CE6" w:rsidRDefault="00E54672" w:rsidP="00E54672">
      <w:pPr>
        <w:pStyle w:val="Ttulo2"/>
        <w:rPr>
          <w:rFonts w:ascii="Calibri" w:hAnsi="Calibri"/>
          <w:lang w:val="pt-BR" w:eastAsia="pt-BR"/>
        </w:rPr>
      </w:pPr>
      <w:r>
        <w:rPr>
          <w:rFonts w:ascii="Calibri" w:hAnsi="Calibri"/>
          <w:lang w:eastAsia="pt-BR"/>
        </w:rPr>
        <w:t>4</w:t>
      </w:r>
      <w:r w:rsidRPr="005C7CE6">
        <w:rPr>
          <w:rFonts w:ascii="Calibri" w:hAnsi="Calibri"/>
          <w:lang w:eastAsia="pt-BR"/>
        </w:rPr>
        <w:t xml:space="preserve">ª Etapa: </w:t>
      </w:r>
      <w:r>
        <w:rPr>
          <w:rFonts w:ascii="Calibri" w:hAnsi="Calibri"/>
          <w:lang w:val="pt-BR" w:eastAsia="pt-BR"/>
        </w:rPr>
        <w:t>Sistematização do conteúdo</w:t>
      </w:r>
    </w:p>
    <w:p w14:paraId="4BFCC22B" w14:textId="282271C2" w:rsidR="00E54672" w:rsidRPr="001E0009" w:rsidRDefault="00E54672" w:rsidP="006F1A4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</w:rPr>
      </w:pPr>
      <w:bookmarkStart w:id="0" w:name="_GoBack"/>
      <w:r w:rsidRPr="001E0009">
        <w:rPr>
          <w:rFonts w:ascii="Calibri" w:hAnsi="Calibri"/>
          <w:lang w:eastAsia="pt-BR"/>
        </w:rPr>
        <w:t xml:space="preserve">Como proposta de encerramento e sistematização do conteúdo, oriente os alunos que leiam com atenção </w:t>
      </w:r>
      <w:r w:rsidRPr="001E0009">
        <w:rPr>
          <w:rFonts w:ascii="Calibri" w:hAnsi="Calibri"/>
          <w:i/>
        </w:rPr>
        <w:t>Romance XXIV ou Da bandeira da Inconfidência</w:t>
      </w:r>
      <w:r w:rsidRPr="001E0009">
        <w:rPr>
          <w:rFonts w:ascii="Calibri" w:hAnsi="Calibri"/>
        </w:rPr>
        <w:t>, grifando informações importantes e buscando no dicionário as palavras desconhecidas. Depois, faça uma leitura coletiva da</w:t>
      </w:r>
      <w:r w:rsidR="006F1A48" w:rsidRPr="001E0009">
        <w:rPr>
          <w:rFonts w:ascii="Calibri" w:hAnsi="Calibri"/>
        </w:rPr>
        <w:t xml:space="preserve">s estrofes, explicando a poesia e </w:t>
      </w:r>
      <w:r w:rsidRPr="001E0009">
        <w:rPr>
          <w:rFonts w:ascii="Calibri" w:hAnsi="Calibri"/>
        </w:rPr>
        <w:t xml:space="preserve">relacionando </w:t>
      </w:r>
      <w:r w:rsidR="006F1A48" w:rsidRPr="001E0009">
        <w:rPr>
          <w:rFonts w:ascii="Calibri" w:hAnsi="Calibri"/>
        </w:rPr>
        <w:t xml:space="preserve">às partes </w:t>
      </w:r>
      <w:r w:rsidRPr="001E0009">
        <w:rPr>
          <w:rFonts w:ascii="Calibri" w:hAnsi="Calibri"/>
        </w:rPr>
        <w:t xml:space="preserve">aos conteúdos já trabalhados em sala de aula. </w:t>
      </w:r>
    </w:p>
    <w:bookmarkEnd w:id="0"/>
    <w:p w14:paraId="518F2A6D" w14:textId="77777777" w:rsidR="00E54672" w:rsidRPr="00341FA6" w:rsidRDefault="00E54672" w:rsidP="00E54672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lang w:eastAsia="pt-BR"/>
        </w:rPr>
      </w:pPr>
    </w:p>
    <w:p w14:paraId="7B21AAF8" w14:textId="0A6BBA03" w:rsidR="00303FB1" w:rsidRDefault="00E54672" w:rsidP="00F04C27">
      <w:pPr>
        <w:autoSpaceDE w:val="0"/>
        <w:autoSpaceDN w:val="0"/>
        <w:adjustRightInd w:val="0"/>
        <w:spacing w:after="0" w:line="276" w:lineRule="auto"/>
        <w:jc w:val="right"/>
      </w:pPr>
      <w:r w:rsidRPr="00564E66">
        <w:rPr>
          <w:rFonts w:ascii="Calibri" w:hAnsi="Calibri"/>
          <w:b/>
          <w:lang w:eastAsia="pt-BR"/>
        </w:rPr>
        <w:t>Plano de aula: Profa. Priscilla de Mendonça Schmidt.</w:t>
      </w:r>
    </w:p>
    <w:sectPr w:rsidR="00303FB1" w:rsidSect="00E54672">
      <w:headerReference w:type="default" r:id="rId33"/>
      <w:footerReference w:type="default" r:id="rId34"/>
      <w:pgSz w:w="11906" w:h="16838"/>
      <w:pgMar w:top="1221" w:right="991" w:bottom="709" w:left="709" w:header="426" w:footer="2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1ACD91" w14:textId="77777777" w:rsidR="004D5D9C" w:rsidRDefault="004D5D9C" w:rsidP="00E54672">
      <w:pPr>
        <w:spacing w:after="0" w:line="240" w:lineRule="auto"/>
      </w:pPr>
      <w:r>
        <w:separator/>
      </w:r>
    </w:p>
  </w:endnote>
  <w:endnote w:type="continuationSeparator" w:id="0">
    <w:p w14:paraId="619E9502" w14:textId="77777777" w:rsidR="004D5D9C" w:rsidRDefault="004D5D9C" w:rsidP="00E54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368C0C" w14:textId="0A7EA278" w:rsidR="00A864BB" w:rsidRPr="00EC1BA4" w:rsidRDefault="00A864BB" w:rsidP="00A864BB">
    <w:pPr>
      <w:pStyle w:val="NoSpacing1"/>
      <w:rPr>
        <w:rStyle w:val="apple-style-span"/>
        <w:sz w:val="16"/>
        <w:szCs w:val="16"/>
      </w:rPr>
    </w:pPr>
    <w:r w:rsidRPr="00EC1BA4">
      <w:rPr>
        <w:rStyle w:val="apple-style-span"/>
        <w:color w:val="566270"/>
        <w:sz w:val="16"/>
        <w:szCs w:val="16"/>
      </w:rPr>
      <w:t xml:space="preserve">Idealização e Edição Final Zilda </w:t>
    </w:r>
    <w:proofErr w:type="spellStart"/>
    <w:r w:rsidRPr="00EC1BA4">
      <w:rPr>
        <w:rStyle w:val="apple-style-span"/>
        <w:color w:val="566270"/>
        <w:sz w:val="16"/>
        <w:szCs w:val="16"/>
      </w:rPr>
      <w:t>Kessel</w:t>
    </w:r>
    <w:proofErr w:type="spellEnd"/>
    <w:r w:rsidRPr="00EC1BA4">
      <w:rPr>
        <w:rStyle w:val="apple-style-span"/>
        <w:color w:val="566270"/>
        <w:sz w:val="16"/>
        <w:szCs w:val="16"/>
      </w:rPr>
      <w:t xml:space="preserve"> / NET EDUCAÇÃO</w:t>
    </w:r>
    <w:r w:rsidRPr="00EC1BA4">
      <w:rPr>
        <w:noProof/>
        <w:sz w:val="16"/>
        <w:szCs w:val="16"/>
        <w:lang w:eastAsia="pt-BR"/>
      </w:rPr>
      <w:t xml:space="preserve"> </w:t>
    </w:r>
    <w:r w:rsidR="0077200C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1A7A4F" wp14:editId="55A08797">
              <wp:simplePos x="0" y="0"/>
              <wp:positionH relativeFrom="column">
                <wp:posOffset>-30480</wp:posOffset>
              </wp:positionH>
              <wp:positionV relativeFrom="paragraph">
                <wp:posOffset>-24765</wp:posOffset>
              </wp:positionV>
              <wp:extent cx="6581140" cy="8255"/>
              <wp:effectExtent l="0" t="0" r="10160" b="29845"/>
              <wp:wrapNone/>
              <wp:docPr id="3" name="Conector re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581140" cy="825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579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1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pt,-1.95pt" to="515.8pt,-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" strokecolor="#4579b8">
              <o:lock v:ext="edit" shapetype="f"/>
            </v:line>
          </w:pict>
        </mc:Fallback>
      </mc:AlternateContent>
    </w:r>
    <w:r w:rsidRPr="00EC1BA4">
      <w:rPr>
        <w:rStyle w:val="apple-style-span"/>
        <w:color w:val="566270"/>
        <w:sz w:val="16"/>
        <w:szCs w:val="16"/>
      </w:rPr>
      <w:t>| Plano de aula: Professora Priscilla de Mendonça Schmidt.</w:t>
    </w:r>
  </w:p>
  <w:p w14:paraId="56A77F6D" w14:textId="77777777" w:rsidR="00A864BB" w:rsidRDefault="00A864BB" w:rsidP="00A864BB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46101B">
      <w:rPr>
        <w:noProof/>
      </w:rPr>
      <w:t>7</w:t>
    </w:r>
    <w:r>
      <w:fldChar w:fldCharType="end"/>
    </w:r>
  </w:p>
  <w:p w14:paraId="72D054FB" w14:textId="77777777" w:rsidR="00A864BB" w:rsidRDefault="00A864BB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3A5346" w14:textId="77777777" w:rsidR="004D5D9C" w:rsidRDefault="004D5D9C" w:rsidP="00E54672">
      <w:pPr>
        <w:spacing w:after="0" w:line="240" w:lineRule="auto"/>
      </w:pPr>
      <w:r>
        <w:separator/>
      </w:r>
    </w:p>
  </w:footnote>
  <w:footnote w:type="continuationSeparator" w:id="0">
    <w:p w14:paraId="6225F103" w14:textId="77777777" w:rsidR="004D5D9C" w:rsidRDefault="004D5D9C" w:rsidP="00E546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957E6D" w14:textId="30259934" w:rsidR="00A864BB" w:rsidRDefault="0077200C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718FEAE" wp14:editId="5D200325">
              <wp:simplePos x="0" y="0"/>
              <wp:positionH relativeFrom="column">
                <wp:posOffset>1943100</wp:posOffset>
              </wp:positionH>
              <wp:positionV relativeFrom="paragraph">
                <wp:posOffset>-180340</wp:posOffset>
              </wp:positionV>
              <wp:extent cx="4672965" cy="495300"/>
              <wp:effectExtent l="0" t="0" r="0" b="0"/>
              <wp:wrapNone/>
              <wp:docPr id="5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72965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CD2E1DF" w14:textId="77777777" w:rsidR="00A864BB" w:rsidRPr="0023582A" w:rsidRDefault="00A864BB" w:rsidP="00A864BB">
                          <w:pPr>
                            <w:pStyle w:val="Ttulo1"/>
                            <w:jc w:val="right"/>
                            <w:rPr>
                              <w:sz w:val="6"/>
                            </w:rPr>
                          </w:pPr>
                          <w:r>
                            <w:rPr>
                              <w:sz w:val="22"/>
                              <w:lang w:val="pt-BR"/>
                            </w:rPr>
                            <w:t>A Conjuração Mineira e a construção do herói Tiradentes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7" type="#_x0000_t202" style="position:absolute;margin-left:153pt;margin-top:-14.2pt;width:367.95pt;height:3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" filled="f" stroked="f" strokeweight=".5pt">
              <v:path arrowok="t"/>
              <v:textbox>
                <w:txbxContent>
                  <w:p w14:paraId="1CD2E1DF" w14:textId="77777777" w:rsidR="00A864BB" w:rsidRPr="0023582A" w:rsidRDefault="00A864BB" w:rsidP="00A864BB">
                    <w:pPr>
                      <w:pStyle w:val="Ttulo1"/>
                      <w:jc w:val="right"/>
                      <w:rPr>
                        <w:sz w:val="6"/>
                      </w:rPr>
                    </w:pPr>
                    <w:r>
                      <w:rPr>
                        <w:sz w:val="22"/>
                        <w:lang w:val="pt-BR"/>
                      </w:rPr>
                      <w:t>A Conjuração Mineira e a construção do herói Tiradentes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14EF46AF" wp14:editId="716AFFBF">
          <wp:extent cx="860425" cy="461010"/>
          <wp:effectExtent l="0" t="0" r="0" b="0"/>
          <wp:docPr id="2" name="Picture 2" descr="Description: net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net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425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A776996" wp14:editId="49ED20B6">
              <wp:simplePos x="0" y="0"/>
              <wp:positionH relativeFrom="column">
                <wp:posOffset>-40640</wp:posOffset>
              </wp:positionH>
              <wp:positionV relativeFrom="paragraph">
                <wp:posOffset>367030</wp:posOffset>
              </wp:positionV>
              <wp:extent cx="6569710" cy="3175"/>
              <wp:effectExtent l="0" t="0" r="21590" b="34925"/>
              <wp:wrapNone/>
              <wp:docPr id="4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569710" cy="317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579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pt,28.9pt" to="514.1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" strokecolor="#4579b8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51C52"/>
    <w:multiLevelType w:val="hybridMultilevel"/>
    <w:tmpl w:val="3C781B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F7793"/>
    <w:multiLevelType w:val="hybridMultilevel"/>
    <w:tmpl w:val="D944AA40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55C5A"/>
    <w:multiLevelType w:val="hybridMultilevel"/>
    <w:tmpl w:val="C9763AF0"/>
    <w:lvl w:ilvl="0" w:tplc="955A1D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7D715E"/>
    <w:multiLevelType w:val="hybridMultilevel"/>
    <w:tmpl w:val="E842D208"/>
    <w:lvl w:ilvl="0" w:tplc="0A6AC4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787437"/>
    <w:multiLevelType w:val="hybridMultilevel"/>
    <w:tmpl w:val="41969838"/>
    <w:lvl w:ilvl="0" w:tplc="326CDB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1003D8"/>
    <w:multiLevelType w:val="hybridMultilevel"/>
    <w:tmpl w:val="B6406C0A"/>
    <w:lvl w:ilvl="0" w:tplc="FCD86EB6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621E97"/>
    <w:multiLevelType w:val="hybridMultilevel"/>
    <w:tmpl w:val="8450613E"/>
    <w:lvl w:ilvl="0" w:tplc="F856A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  <w:sz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D1487F"/>
    <w:multiLevelType w:val="hybridMultilevel"/>
    <w:tmpl w:val="B9CAE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0B659B"/>
    <w:multiLevelType w:val="hybridMultilevel"/>
    <w:tmpl w:val="D944AA40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1A5647"/>
    <w:multiLevelType w:val="hybridMultilevel"/>
    <w:tmpl w:val="7848F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4"/>
  </w:num>
  <w:num w:numId="5">
    <w:abstractNumId w:val="9"/>
  </w:num>
  <w:num w:numId="6">
    <w:abstractNumId w:val="0"/>
  </w:num>
  <w:num w:numId="7">
    <w:abstractNumId w:val="8"/>
  </w:num>
  <w:num w:numId="8">
    <w:abstractNumId w:val="1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672"/>
    <w:rsid w:val="00040383"/>
    <w:rsid w:val="000546B9"/>
    <w:rsid w:val="00082CD3"/>
    <w:rsid w:val="001104C1"/>
    <w:rsid w:val="00141C0F"/>
    <w:rsid w:val="00161CC5"/>
    <w:rsid w:val="001E0009"/>
    <w:rsid w:val="001E1862"/>
    <w:rsid w:val="00303FB1"/>
    <w:rsid w:val="00332F81"/>
    <w:rsid w:val="0042540F"/>
    <w:rsid w:val="0046101B"/>
    <w:rsid w:val="004D5D9C"/>
    <w:rsid w:val="00521A5C"/>
    <w:rsid w:val="005432A8"/>
    <w:rsid w:val="005F449C"/>
    <w:rsid w:val="00642157"/>
    <w:rsid w:val="006B4E04"/>
    <w:rsid w:val="006D44CA"/>
    <w:rsid w:val="006F1A48"/>
    <w:rsid w:val="00756AB0"/>
    <w:rsid w:val="0077200C"/>
    <w:rsid w:val="007C7BFB"/>
    <w:rsid w:val="00804C29"/>
    <w:rsid w:val="008F75FC"/>
    <w:rsid w:val="0095587F"/>
    <w:rsid w:val="009D4810"/>
    <w:rsid w:val="00A8595E"/>
    <w:rsid w:val="00A864BB"/>
    <w:rsid w:val="00A867D5"/>
    <w:rsid w:val="00B34F9D"/>
    <w:rsid w:val="00BC5B5F"/>
    <w:rsid w:val="00C070B1"/>
    <w:rsid w:val="00C14B9F"/>
    <w:rsid w:val="00CF7551"/>
    <w:rsid w:val="00D32D73"/>
    <w:rsid w:val="00DA2398"/>
    <w:rsid w:val="00DE3142"/>
    <w:rsid w:val="00E54672"/>
    <w:rsid w:val="00EE5732"/>
    <w:rsid w:val="00F04C27"/>
    <w:rsid w:val="00F30513"/>
    <w:rsid w:val="00F571BA"/>
    <w:rsid w:val="00F64B46"/>
    <w:rsid w:val="00F80AA4"/>
    <w:rsid w:val="00F849B8"/>
    <w:rsid w:val="00FD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F01A7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672"/>
    <w:pPr>
      <w:spacing w:after="180" w:line="274" w:lineRule="auto"/>
    </w:pPr>
    <w:rPr>
      <w:rFonts w:ascii="Arial" w:eastAsia="Calibri" w:hAnsi="Arial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E54672"/>
    <w:pPr>
      <w:keepNext/>
      <w:keepLines/>
      <w:spacing w:before="360" w:after="0" w:line="240" w:lineRule="auto"/>
      <w:outlineLvl w:val="0"/>
    </w:pPr>
    <w:rPr>
      <w:rFonts w:ascii="Helvetica" w:eastAsia="Times New Roman" w:hAnsi="Helvetica"/>
      <w:bCs/>
      <w:color w:val="1F497D"/>
      <w:sz w:val="52"/>
      <w:szCs w:val="28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"/>
    <w:qFormat/>
    <w:rsid w:val="00E54672"/>
    <w:pPr>
      <w:keepNext/>
      <w:keepLines/>
      <w:spacing w:before="120" w:after="0" w:line="240" w:lineRule="auto"/>
      <w:outlineLvl w:val="1"/>
    </w:pPr>
    <w:rPr>
      <w:rFonts w:ascii="Helvetica" w:eastAsia="Times New Roman" w:hAnsi="Helvetica"/>
      <w:bCs/>
      <w:color w:val="4F6228"/>
      <w:sz w:val="32"/>
      <w:szCs w:val="26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"/>
    <w:qFormat/>
    <w:rsid w:val="00E54672"/>
    <w:pPr>
      <w:keepNext/>
      <w:keepLines/>
      <w:spacing w:before="20" w:after="0" w:line="240" w:lineRule="auto"/>
      <w:outlineLvl w:val="2"/>
    </w:pPr>
    <w:rPr>
      <w:rFonts w:eastAsia="Times New Roman"/>
      <w:b/>
      <w:bCs/>
      <w:color w:val="1F497D"/>
      <w:sz w:val="2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E54672"/>
    <w:rPr>
      <w:rFonts w:ascii="Helvetica" w:eastAsia="Times New Roman" w:hAnsi="Helvetica" w:cs="Times New Roman"/>
      <w:bCs/>
      <w:color w:val="1F497D"/>
      <w:sz w:val="52"/>
      <w:szCs w:val="28"/>
      <w:lang w:val="x-none" w:eastAsia="x-none"/>
    </w:rPr>
  </w:style>
  <w:style w:type="character" w:customStyle="1" w:styleId="Ttulo2Char">
    <w:name w:val="Título 2 Char"/>
    <w:link w:val="Ttulo2"/>
    <w:uiPriority w:val="9"/>
    <w:rsid w:val="00E54672"/>
    <w:rPr>
      <w:rFonts w:ascii="Helvetica" w:eastAsia="Times New Roman" w:hAnsi="Helvetica" w:cs="Times New Roman"/>
      <w:bCs/>
      <w:color w:val="4F6228"/>
      <w:sz w:val="32"/>
      <w:szCs w:val="26"/>
      <w:lang w:val="x-none" w:eastAsia="x-none"/>
    </w:rPr>
  </w:style>
  <w:style w:type="character" w:customStyle="1" w:styleId="Ttulo3Char">
    <w:name w:val="Título 3 Char"/>
    <w:link w:val="Ttulo3"/>
    <w:uiPriority w:val="9"/>
    <w:rsid w:val="00E54672"/>
    <w:rPr>
      <w:rFonts w:ascii="Arial" w:eastAsia="Times New Roman" w:hAnsi="Arial" w:cs="Times New Roman"/>
      <w:b/>
      <w:bCs/>
      <w:color w:val="1F497D"/>
      <w:sz w:val="28"/>
      <w:szCs w:val="20"/>
      <w:lang w:val="x-none" w:eastAsia="x-none"/>
    </w:rPr>
  </w:style>
  <w:style w:type="paragraph" w:styleId="Cabealho">
    <w:name w:val="header"/>
    <w:basedOn w:val="Normal"/>
    <w:link w:val="CabealhoChar"/>
    <w:uiPriority w:val="99"/>
    <w:unhideWhenUsed/>
    <w:rsid w:val="00E546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rsid w:val="00E54672"/>
    <w:rPr>
      <w:rFonts w:ascii="Arial" w:eastAsia="Calibri" w:hAnsi="Arial" w:cs="Times New Roman"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E546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rsid w:val="00E54672"/>
    <w:rPr>
      <w:rFonts w:ascii="Arial" w:eastAsia="Calibri" w:hAnsi="Arial" w:cs="Times New Roman"/>
      <w:sz w:val="22"/>
      <w:szCs w:val="22"/>
    </w:rPr>
  </w:style>
  <w:style w:type="character" w:customStyle="1" w:styleId="apple-style-span">
    <w:name w:val="apple-style-span"/>
    <w:rsid w:val="00E54672"/>
  </w:style>
  <w:style w:type="character" w:styleId="Hyperlink">
    <w:name w:val="Hyperlink"/>
    <w:uiPriority w:val="99"/>
    <w:unhideWhenUsed/>
    <w:rsid w:val="00E54672"/>
    <w:rPr>
      <w:color w:val="0000FF"/>
      <w:u w:val="single"/>
    </w:rPr>
  </w:style>
  <w:style w:type="paragraph" w:customStyle="1" w:styleId="NoSpacing1">
    <w:name w:val="No Spacing1"/>
    <w:link w:val="NoSpacingChar"/>
    <w:uiPriority w:val="1"/>
    <w:qFormat/>
    <w:rsid w:val="00E54672"/>
    <w:rPr>
      <w:rFonts w:ascii="Calibri" w:eastAsia="Calibri" w:hAnsi="Calibri"/>
      <w:sz w:val="22"/>
      <w:szCs w:val="22"/>
      <w:lang w:eastAsia="en-US"/>
    </w:rPr>
  </w:style>
  <w:style w:type="character" w:customStyle="1" w:styleId="NoSpacingChar">
    <w:name w:val="No Spacing Char"/>
    <w:link w:val="NoSpacing1"/>
    <w:uiPriority w:val="1"/>
    <w:rsid w:val="00E54672"/>
    <w:rPr>
      <w:rFonts w:ascii="Calibri" w:eastAsia="Calibri" w:hAnsi="Calibri" w:cs="Times New Roman"/>
      <w:sz w:val="22"/>
      <w:szCs w:val="22"/>
    </w:rPr>
  </w:style>
  <w:style w:type="table" w:styleId="Tabelacomgrade">
    <w:name w:val="Table Grid"/>
    <w:basedOn w:val="Tabelanormal"/>
    <w:uiPriority w:val="59"/>
    <w:rsid w:val="00E54672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E54672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5467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E54672"/>
    <w:rPr>
      <w:rFonts w:ascii="Lucida Grande" w:eastAsia="Calibri" w:hAnsi="Lucida Grande" w:cs="Lucida Grande"/>
      <w:sz w:val="18"/>
      <w:szCs w:val="18"/>
    </w:rPr>
  </w:style>
  <w:style w:type="paragraph" w:styleId="Sumrio1">
    <w:name w:val="toc 1"/>
    <w:basedOn w:val="Normal"/>
    <w:next w:val="Normal"/>
    <w:autoRedefine/>
    <w:uiPriority w:val="39"/>
    <w:unhideWhenUsed/>
    <w:rsid w:val="00E54672"/>
  </w:style>
  <w:style w:type="paragraph" w:styleId="Sumrio2">
    <w:name w:val="toc 2"/>
    <w:basedOn w:val="Normal"/>
    <w:next w:val="Normal"/>
    <w:autoRedefine/>
    <w:uiPriority w:val="39"/>
    <w:unhideWhenUsed/>
    <w:rsid w:val="00E54672"/>
    <w:pPr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E54672"/>
    <w:pPr>
      <w:ind w:left="440"/>
    </w:pPr>
  </w:style>
  <w:style w:type="paragraph" w:styleId="Sumrio4">
    <w:name w:val="toc 4"/>
    <w:basedOn w:val="Normal"/>
    <w:next w:val="Normal"/>
    <w:autoRedefine/>
    <w:uiPriority w:val="39"/>
    <w:unhideWhenUsed/>
    <w:rsid w:val="00E54672"/>
    <w:pPr>
      <w:ind w:left="660"/>
    </w:pPr>
  </w:style>
  <w:style w:type="paragraph" w:styleId="Sumrio5">
    <w:name w:val="toc 5"/>
    <w:basedOn w:val="Normal"/>
    <w:next w:val="Normal"/>
    <w:autoRedefine/>
    <w:uiPriority w:val="39"/>
    <w:unhideWhenUsed/>
    <w:rsid w:val="00E54672"/>
    <w:pPr>
      <w:ind w:left="880"/>
    </w:pPr>
  </w:style>
  <w:style w:type="paragraph" w:styleId="Sumrio6">
    <w:name w:val="toc 6"/>
    <w:basedOn w:val="Normal"/>
    <w:next w:val="Normal"/>
    <w:autoRedefine/>
    <w:uiPriority w:val="39"/>
    <w:unhideWhenUsed/>
    <w:rsid w:val="00E54672"/>
    <w:pPr>
      <w:ind w:left="1100"/>
    </w:pPr>
  </w:style>
  <w:style w:type="paragraph" w:styleId="Sumrio7">
    <w:name w:val="toc 7"/>
    <w:basedOn w:val="Normal"/>
    <w:next w:val="Normal"/>
    <w:autoRedefine/>
    <w:uiPriority w:val="39"/>
    <w:unhideWhenUsed/>
    <w:rsid w:val="00E54672"/>
    <w:pPr>
      <w:ind w:left="1320"/>
    </w:pPr>
  </w:style>
  <w:style w:type="paragraph" w:styleId="Sumrio8">
    <w:name w:val="toc 8"/>
    <w:basedOn w:val="Normal"/>
    <w:next w:val="Normal"/>
    <w:autoRedefine/>
    <w:uiPriority w:val="39"/>
    <w:unhideWhenUsed/>
    <w:rsid w:val="00E54672"/>
    <w:pPr>
      <w:ind w:left="1540"/>
    </w:pPr>
  </w:style>
  <w:style w:type="paragraph" w:styleId="Sumrio9">
    <w:name w:val="toc 9"/>
    <w:basedOn w:val="Normal"/>
    <w:next w:val="Normal"/>
    <w:autoRedefine/>
    <w:uiPriority w:val="39"/>
    <w:unhideWhenUsed/>
    <w:rsid w:val="00E54672"/>
    <w:pPr>
      <w:ind w:left="1760"/>
    </w:pPr>
  </w:style>
  <w:style w:type="character" w:styleId="HiperlinkVisitado">
    <w:name w:val="FollowedHyperlink"/>
    <w:uiPriority w:val="99"/>
    <w:semiHidden/>
    <w:unhideWhenUsed/>
    <w:rsid w:val="00FD0DCB"/>
    <w:rPr>
      <w:color w:val="800080"/>
      <w:u w:val="single"/>
    </w:rPr>
  </w:style>
  <w:style w:type="character" w:customStyle="1" w:styleId="apple-converted-space">
    <w:name w:val="apple-converted-space"/>
    <w:rsid w:val="001E00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672"/>
    <w:pPr>
      <w:spacing w:after="180" w:line="274" w:lineRule="auto"/>
    </w:pPr>
    <w:rPr>
      <w:rFonts w:ascii="Arial" w:eastAsia="Calibri" w:hAnsi="Arial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E54672"/>
    <w:pPr>
      <w:keepNext/>
      <w:keepLines/>
      <w:spacing w:before="360" w:after="0" w:line="240" w:lineRule="auto"/>
      <w:outlineLvl w:val="0"/>
    </w:pPr>
    <w:rPr>
      <w:rFonts w:ascii="Helvetica" w:eastAsia="Times New Roman" w:hAnsi="Helvetica"/>
      <w:bCs/>
      <w:color w:val="1F497D"/>
      <w:sz w:val="52"/>
      <w:szCs w:val="28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"/>
    <w:qFormat/>
    <w:rsid w:val="00E54672"/>
    <w:pPr>
      <w:keepNext/>
      <w:keepLines/>
      <w:spacing w:before="120" w:after="0" w:line="240" w:lineRule="auto"/>
      <w:outlineLvl w:val="1"/>
    </w:pPr>
    <w:rPr>
      <w:rFonts w:ascii="Helvetica" w:eastAsia="Times New Roman" w:hAnsi="Helvetica"/>
      <w:bCs/>
      <w:color w:val="4F6228"/>
      <w:sz w:val="32"/>
      <w:szCs w:val="26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"/>
    <w:qFormat/>
    <w:rsid w:val="00E54672"/>
    <w:pPr>
      <w:keepNext/>
      <w:keepLines/>
      <w:spacing w:before="20" w:after="0" w:line="240" w:lineRule="auto"/>
      <w:outlineLvl w:val="2"/>
    </w:pPr>
    <w:rPr>
      <w:rFonts w:eastAsia="Times New Roman"/>
      <w:b/>
      <w:bCs/>
      <w:color w:val="1F497D"/>
      <w:sz w:val="2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E54672"/>
    <w:rPr>
      <w:rFonts w:ascii="Helvetica" w:eastAsia="Times New Roman" w:hAnsi="Helvetica" w:cs="Times New Roman"/>
      <w:bCs/>
      <w:color w:val="1F497D"/>
      <w:sz w:val="52"/>
      <w:szCs w:val="28"/>
      <w:lang w:val="x-none" w:eastAsia="x-none"/>
    </w:rPr>
  </w:style>
  <w:style w:type="character" w:customStyle="1" w:styleId="Ttulo2Char">
    <w:name w:val="Título 2 Char"/>
    <w:link w:val="Ttulo2"/>
    <w:uiPriority w:val="9"/>
    <w:rsid w:val="00E54672"/>
    <w:rPr>
      <w:rFonts w:ascii="Helvetica" w:eastAsia="Times New Roman" w:hAnsi="Helvetica" w:cs="Times New Roman"/>
      <w:bCs/>
      <w:color w:val="4F6228"/>
      <w:sz w:val="32"/>
      <w:szCs w:val="26"/>
      <w:lang w:val="x-none" w:eastAsia="x-none"/>
    </w:rPr>
  </w:style>
  <w:style w:type="character" w:customStyle="1" w:styleId="Ttulo3Char">
    <w:name w:val="Título 3 Char"/>
    <w:link w:val="Ttulo3"/>
    <w:uiPriority w:val="9"/>
    <w:rsid w:val="00E54672"/>
    <w:rPr>
      <w:rFonts w:ascii="Arial" w:eastAsia="Times New Roman" w:hAnsi="Arial" w:cs="Times New Roman"/>
      <w:b/>
      <w:bCs/>
      <w:color w:val="1F497D"/>
      <w:sz w:val="28"/>
      <w:szCs w:val="20"/>
      <w:lang w:val="x-none" w:eastAsia="x-none"/>
    </w:rPr>
  </w:style>
  <w:style w:type="paragraph" w:styleId="Cabealho">
    <w:name w:val="header"/>
    <w:basedOn w:val="Normal"/>
    <w:link w:val="CabealhoChar"/>
    <w:uiPriority w:val="99"/>
    <w:unhideWhenUsed/>
    <w:rsid w:val="00E546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rsid w:val="00E54672"/>
    <w:rPr>
      <w:rFonts w:ascii="Arial" w:eastAsia="Calibri" w:hAnsi="Arial" w:cs="Times New Roman"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E546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rsid w:val="00E54672"/>
    <w:rPr>
      <w:rFonts w:ascii="Arial" w:eastAsia="Calibri" w:hAnsi="Arial" w:cs="Times New Roman"/>
      <w:sz w:val="22"/>
      <w:szCs w:val="22"/>
    </w:rPr>
  </w:style>
  <w:style w:type="character" w:customStyle="1" w:styleId="apple-style-span">
    <w:name w:val="apple-style-span"/>
    <w:rsid w:val="00E54672"/>
  </w:style>
  <w:style w:type="character" w:styleId="Hyperlink">
    <w:name w:val="Hyperlink"/>
    <w:uiPriority w:val="99"/>
    <w:unhideWhenUsed/>
    <w:rsid w:val="00E54672"/>
    <w:rPr>
      <w:color w:val="0000FF"/>
      <w:u w:val="single"/>
    </w:rPr>
  </w:style>
  <w:style w:type="paragraph" w:customStyle="1" w:styleId="NoSpacing1">
    <w:name w:val="No Spacing1"/>
    <w:link w:val="NoSpacingChar"/>
    <w:uiPriority w:val="1"/>
    <w:qFormat/>
    <w:rsid w:val="00E54672"/>
    <w:rPr>
      <w:rFonts w:ascii="Calibri" w:eastAsia="Calibri" w:hAnsi="Calibri"/>
      <w:sz w:val="22"/>
      <w:szCs w:val="22"/>
      <w:lang w:eastAsia="en-US"/>
    </w:rPr>
  </w:style>
  <w:style w:type="character" w:customStyle="1" w:styleId="NoSpacingChar">
    <w:name w:val="No Spacing Char"/>
    <w:link w:val="NoSpacing1"/>
    <w:uiPriority w:val="1"/>
    <w:rsid w:val="00E54672"/>
    <w:rPr>
      <w:rFonts w:ascii="Calibri" w:eastAsia="Calibri" w:hAnsi="Calibri" w:cs="Times New Roman"/>
      <w:sz w:val="22"/>
      <w:szCs w:val="22"/>
    </w:rPr>
  </w:style>
  <w:style w:type="table" w:styleId="Tabelacomgrade">
    <w:name w:val="Table Grid"/>
    <w:basedOn w:val="Tabelanormal"/>
    <w:uiPriority w:val="59"/>
    <w:rsid w:val="00E54672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E54672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5467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E54672"/>
    <w:rPr>
      <w:rFonts w:ascii="Lucida Grande" w:eastAsia="Calibri" w:hAnsi="Lucida Grande" w:cs="Lucida Grande"/>
      <w:sz w:val="18"/>
      <w:szCs w:val="18"/>
    </w:rPr>
  </w:style>
  <w:style w:type="paragraph" w:styleId="Sumrio1">
    <w:name w:val="toc 1"/>
    <w:basedOn w:val="Normal"/>
    <w:next w:val="Normal"/>
    <w:autoRedefine/>
    <w:uiPriority w:val="39"/>
    <w:unhideWhenUsed/>
    <w:rsid w:val="00E54672"/>
  </w:style>
  <w:style w:type="paragraph" w:styleId="Sumrio2">
    <w:name w:val="toc 2"/>
    <w:basedOn w:val="Normal"/>
    <w:next w:val="Normal"/>
    <w:autoRedefine/>
    <w:uiPriority w:val="39"/>
    <w:unhideWhenUsed/>
    <w:rsid w:val="00E54672"/>
    <w:pPr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E54672"/>
    <w:pPr>
      <w:ind w:left="440"/>
    </w:pPr>
  </w:style>
  <w:style w:type="paragraph" w:styleId="Sumrio4">
    <w:name w:val="toc 4"/>
    <w:basedOn w:val="Normal"/>
    <w:next w:val="Normal"/>
    <w:autoRedefine/>
    <w:uiPriority w:val="39"/>
    <w:unhideWhenUsed/>
    <w:rsid w:val="00E54672"/>
    <w:pPr>
      <w:ind w:left="660"/>
    </w:pPr>
  </w:style>
  <w:style w:type="paragraph" w:styleId="Sumrio5">
    <w:name w:val="toc 5"/>
    <w:basedOn w:val="Normal"/>
    <w:next w:val="Normal"/>
    <w:autoRedefine/>
    <w:uiPriority w:val="39"/>
    <w:unhideWhenUsed/>
    <w:rsid w:val="00E54672"/>
    <w:pPr>
      <w:ind w:left="880"/>
    </w:pPr>
  </w:style>
  <w:style w:type="paragraph" w:styleId="Sumrio6">
    <w:name w:val="toc 6"/>
    <w:basedOn w:val="Normal"/>
    <w:next w:val="Normal"/>
    <w:autoRedefine/>
    <w:uiPriority w:val="39"/>
    <w:unhideWhenUsed/>
    <w:rsid w:val="00E54672"/>
    <w:pPr>
      <w:ind w:left="1100"/>
    </w:pPr>
  </w:style>
  <w:style w:type="paragraph" w:styleId="Sumrio7">
    <w:name w:val="toc 7"/>
    <w:basedOn w:val="Normal"/>
    <w:next w:val="Normal"/>
    <w:autoRedefine/>
    <w:uiPriority w:val="39"/>
    <w:unhideWhenUsed/>
    <w:rsid w:val="00E54672"/>
    <w:pPr>
      <w:ind w:left="1320"/>
    </w:pPr>
  </w:style>
  <w:style w:type="paragraph" w:styleId="Sumrio8">
    <w:name w:val="toc 8"/>
    <w:basedOn w:val="Normal"/>
    <w:next w:val="Normal"/>
    <w:autoRedefine/>
    <w:uiPriority w:val="39"/>
    <w:unhideWhenUsed/>
    <w:rsid w:val="00E54672"/>
    <w:pPr>
      <w:ind w:left="1540"/>
    </w:pPr>
  </w:style>
  <w:style w:type="paragraph" w:styleId="Sumrio9">
    <w:name w:val="toc 9"/>
    <w:basedOn w:val="Normal"/>
    <w:next w:val="Normal"/>
    <w:autoRedefine/>
    <w:uiPriority w:val="39"/>
    <w:unhideWhenUsed/>
    <w:rsid w:val="00E54672"/>
    <w:pPr>
      <w:ind w:left="1760"/>
    </w:pPr>
  </w:style>
  <w:style w:type="character" w:styleId="HiperlinkVisitado">
    <w:name w:val="FollowedHyperlink"/>
    <w:uiPriority w:val="99"/>
    <w:semiHidden/>
    <w:unhideWhenUsed/>
    <w:rsid w:val="00FD0DCB"/>
    <w:rPr>
      <w:color w:val="800080"/>
      <w:u w:val="single"/>
    </w:rPr>
  </w:style>
  <w:style w:type="character" w:customStyle="1" w:styleId="apple-converted-space">
    <w:name w:val="apple-converted-space"/>
    <w:rsid w:val="001E00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19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pt.wikipedia.org/wiki/Tiradentes" TargetMode="External"/><Relationship Id="rId18" Type="http://schemas.openxmlformats.org/officeDocument/2006/relationships/hyperlink" Target="http://cmaptools.softonic.com.br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uJaT9LlKvn4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esquadraodoconhecimento.files.wordpress.com/2013/04/tiradentes1.png" TargetMode="External"/><Relationship Id="rId17" Type="http://schemas.openxmlformats.org/officeDocument/2006/relationships/hyperlink" Target="http://cmap.ihmc.us" TargetMode="External"/><Relationship Id="rId25" Type="http://schemas.openxmlformats.org/officeDocument/2006/relationships/hyperlink" Target="http://image.slidesharecdn.com/tiradentesomitodoherinacional-141114155605-conversion-gate01/95/tiradentes-o-mito-do-heri-nacional-11-638.jpg?cb=1415980636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releituras.com/cmeireles_romanceiro.asp" TargetMode="External"/><Relationship Id="rId20" Type="http://schemas.openxmlformats.org/officeDocument/2006/relationships/hyperlink" Target="http://penta2.ufrgs.br/edutools/tutcmaps/tutindicecmap.htm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ohistoria.com.br/ef2/inconfidencia/" TargetMode="External"/><Relationship Id="rId24" Type="http://schemas.openxmlformats.org/officeDocument/2006/relationships/hyperlink" Target="http://www.neteducacao.com.br/experiencias-educativas/fundamental-ii/historia/o-iluminismo" TargetMode="External"/><Relationship Id="rId32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hyperlink" Target="http://www.willtirando.com.br/tiradentes-x-silveriomito/" TargetMode="External"/><Relationship Id="rId23" Type="http://schemas.openxmlformats.org/officeDocument/2006/relationships/hyperlink" Target="http://verahorn.wikispaces.com/file/view/mapas_conceituais.cmap/226807612/mapas_conceituais.cmap" TargetMode="External"/><Relationship Id="rId28" Type="http://schemas.openxmlformats.org/officeDocument/2006/relationships/image" Target="media/image3.png"/><Relationship Id="rId36" Type="http://schemas.openxmlformats.org/officeDocument/2006/relationships/theme" Target="theme/theme1.xml"/><Relationship Id="rId10" Type="http://schemas.openxmlformats.org/officeDocument/2006/relationships/hyperlink" Target="http://portaldainconfidencia.iof.mg.gov.br/teses" TargetMode="External"/><Relationship Id="rId19" Type="http://schemas.openxmlformats.org/officeDocument/2006/relationships/hyperlink" Target="http://www.gestaoescolar.diaadia.pr.gov.br/arquivos/File/tutoriais/cmap_tools.pdf" TargetMode="External"/><Relationship Id="rId31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museuhistoriconacional.com.br/images/galeria26/mh-g26a003.htm" TargetMode="External"/><Relationship Id="rId22" Type="http://schemas.openxmlformats.org/officeDocument/2006/relationships/hyperlink" Target="http://neteducacao.com.br/noticias/home/facilitando-a-aprendizagem-significativa" TargetMode="External"/><Relationship Id="rId27" Type="http://schemas.openxmlformats.org/officeDocument/2006/relationships/hyperlink" Target="http://verahorn.wikispaces.com/file/view/mapas_conceituais.cmap/226807612/mapas_conceituais.cmap" TargetMode="External"/><Relationship Id="rId30" Type="http://schemas.openxmlformats.org/officeDocument/2006/relationships/image" Target="media/image5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768F61-F939-4597-BCAE-AE23909B0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2051</Words>
  <Characters>11079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Priscilla de Mendonça Schmidt</dc:creator>
  <cp:lastModifiedBy>social</cp:lastModifiedBy>
  <cp:revision>2</cp:revision>
  <dcterms:created xsi:type="dcterms:W3CDTF">2016-12-02T18:16:00Z</dcterms:created>
  <dcterms:modified xsi:type="dcterms:W3CDTF">2016-12-02T18:16:00Z</dcterms:modified>
</cp:coreProperties>
</file>